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9C" w:rsidRPr="002B4C6C" w:rsidRDefault="006C0562" w:rsidP="000950DE">
      <w:pPr>
        <w:pStyle w:val="Normalcentr"/>
        <w:spacing w:after="0" w:line="240" w:lineRule="auto"/>
        <w:contextualSpacing/>
        <w:jc w:val="center"/>
        <w:rPr>
          <w:rFonts w:ascii="Poppins Light" w:hAnsi="Poppins Light" w:cs="Poppins Light"/>
          <w:sz w:val="22"/>
        </w:rPr>
      </w:pPr>
      <w:r>
        <w:rPr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9" type="#_x0000_t202" alt="Title: Volume et date" style="position:absolute;left:0;text-align:left;margin-left:0;margin-top:0;width:36pt;height:122.95pt;z-index:251659264;visibility:visible;mso-wrap-style:square;mso-wrap-edited:f;mso-width-percent:1000;mso-height-percent:0;mso-wrap-distance-left:9pt;mso-wrap-distance-top:0;mso-wrap-distance-right:9pt;mso-wrap-distance-bottom:0;mso-position-horizontal-relative:page;mso-position-vertical-relative:page;mso-width-percent:1000;mso-height-percent:0;mso-width-relative:outer-margin-area;mso-height-relative:margin;v-text-anchor:bottom" stroked="f" strokeweight=".5pt">
            <v:textbox inset="36pt,18pt,11.52pt,7.2pt">
              <w:txbxContent>
                <w:p w:rsidR="00544226" w:rsidRDefault="00DA1A0B" w:rsidP="001B51F2">
                  <w:pPr>
                    <w:pStyle w:val="Date"/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36000" cy="1335272"/>
                        <wp:effectExtent l="0" t="0" r="0" b="0"/>
                        <wp:docPr id="5" name="Graphiqu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logo_dore.sv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6000" cy="1335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en-US" w:bidi="ar-SA"/>
        </w:rPr>
        <w:pict>
          <v:rect id="Rectangle 1" o:spid="_x0000_s1028" alt="Title: Titre" style="position:absolute;left:0;text-align:left;margin-left:.35pt;margin-top:0;width:379.35pt;height:98.6pt;z-index:251658240;visibility:visible;mso-wrap-style:square;mso-wrap-edited:f;mso-width-percent:1000;mso-height-percent:0;mso-wrap-distance-left:9pt;mso-wrap-distance-top:0;mso-wrap-distance-right:9pt;mso-wrap-distance-bottom:36pt;mso-position-horizontal-relative:margin;mso-position-vertical-relative:page;mso-width-percent:1000;mso-height-percent:0;mso-width-relative:margin;mso-height-relative:margin;v-text-anchor:bottom" fillcolor="#6ca800" stroked="f" strokeweight="1pt">
            <v:textbox inset="11.52pt,18pt,11.52pt,7.2pt">
              <w:txbxContent>
                <w:p w:rsidR="00544226" w:rsidRPr="00EC67E0" w:rsidRDefault="00F12928" w:rsidP="000950DE">
                  <w:pPr>
                    <w:pStyle w:val="Titre"/>
                    <w:jc w:val="center"/>
                    <w:rPr>
                      <w:rFonts w:ascii="Poppins Medium" w:hAnsi="Poppins Medium" w:cs="Poppins Medium"/>
                      <w:sz w:val="56"/>
                      <w:lang w:val="fr-CH"/>
                    </w:rPr>
                  </w:pPr>
                  <w:r w:rsidRPr="00EC67E0">
                    <w:rPr>
                      <w:rFonts w:ascii="Poppins Medium" w:hAnsi="Poppins Medium" w:cs="Poppins Medium"/>
                      <w:sz w:val="56"/>
                      <w:lang w:val="fr-CH"/>
                    </w:rPr>
                    <w:t>Dossier d</w:t>
                  </w:r>
                  <w:bookmarkStart w:id="0" w:name="_GoBack"/>
                  <w:bookmarkEnd w:id="0"/>
                  <w:r w:rsidRPr="00EC67E0">
                    <w:rPr>
                      <w:rFonts w:ascii="Poppins Medium" w:hAnsi="Poppins Medium" w:cs="Poppins Medium"/>
                      <w:sz w:val="56"/>
                      <w:lang w:val="fr-CH"/>
                    </w:rPr>
                    <w:t>e présentation</w:t>
                  </w:r>
                </w:p>
              </w:txbxContent>
            </v:textbox>
            <w10:wrap type="topAndBottom" anchorx="margin" anchory="page"/>
          </v:rect>
        </w:pict>
      </w:r>
      <w:r w:rsidR="00A37D9C" w:rsidRPr="000950DE">
        <w:rPr>
          <w:rFonts w:ascii="Poppins Medium" w:hAnsi="Poppins Medium" w:cs="Poppins Medium"/>
          <w:color w:val="A88856"/>
          <w:sz w:val="36"/>
        </w:rPr>
        <w:t>Voie du Cœur</w:t>
      </w:r>
    </w:p>
    <w:p w:rsidR="00A37D9C" w:rsidRDefault="00A37D9C" w:rsidP="000950DE">
      <w:pPr>
        <w:pStyle w:val="Titre1"/>
        <w:spacing w:before="0" w:after="0" w:line="240" w:lineRule="auto"/>
        <w:ind w:right="-68"/>
        <w:jc w:val="center"/>
        <w:rPr>
          <w:rFonts w:ascii="Poppins Medium" w:hAnsi="Poppins Medium" w:cs="Poppins Medium"/>
          <w:b w:val="0"/>
          <w:color w:val="A88856"/>
          <w:sz w:val="28"/>
          <w:szCs w:val="22"/>
        </w:rPr>
      </w:pPr>
      <w:r w:rsidRPr="000950DE">
        <w:rPr>
          <w:rFonts w:ascii="Poppins Medium" w:hAnsi="Poppins Medium" w:cs="Poppins Medium"/>
          <w:b w:val="0"/>
          <w:color w:val="A88856"/>
          <w:sz w:val="28"/>
          <w:szCs w:val="22"/>
        </w:rPr>
        <w:t>Centre humanitaire d’acupuncture traditionnelle</w:t>
      </w:r>
    </w:p>
    <w:p w:rsidR="000950DE" w:rsidRPr="000950DE" w:rsidRDefault="000950DE" w:rsidP="000950DE"/>
    <w:p w:rsidR="004D1125" w:rsidRPr="00A73569" w:rsidRDefault="006C0562" w:rsidP="00EA52E6">
      <w:pPr>
        <w:pStyle w:val="Titre2"/>
        <w:spacing w:before="360"/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</w:pPr>
      <w:r>
        <w:rPr>
          <w:rFonts w:asciiTheme="minorHAnsi" w:hAnsiTheme="minorHAnsi" w:cstheme="minorBidi"/>
          <w:noProof/>
          <w:sz w:val="28"/>
          <w:lang w:val="en-US" w:bidi="ar-SA"/>
        </w:rPr>
        <w:pict>
          <v:shape id="Zone de texte 3" o:spid="_x0000_s1027" type="#_x0000_t202" alt="Title: Barre latérale" style="position:absolute;margin-left:0;margin-top:232.55pt;width:36pt;height:1201pt;z-index:251660288;visibility:visible;mso-wrap-style:square;mso-wrap-edited:f;mso-width-percent:1000;mso-height-percent:0;mso-wrap-distance-left:0;mso-wrap-distance-top:0;mso-wrap-distance-right:0;mso-wrap-distance-bottom:0;mso-position-horizontal:left;mso-position-horizontal-relative:page;mso-position-vertical-relative:page;mso-width-percent:1000;mso-height-percent:0;mso-width-relative:outer-margin-area;mso-height-relative:margin;v-text-anchor:top" o:allowoverlap="f" stroked="f" strokeweight=".5pt">
            <v:textbox style="mso-fit-shape-to-text:t" inset="36pt,0,11.52pt,18pt">
              <w:txbxContent>
                <w:p w:rsidR="00544226" w:rsidRPr="006D58B5" w:rsidRDefault="000D7A7E" w:rsidP="005D2B40">
                  <w:pPr>
                    <w:pStyle w:val="Citation"/>
                    <w:spacing w:after="120" w:line="240" w:lineRule="auto"/>
                    <w:ind w:right="108"/>
                    <w:rPr>
                      <w:rFonts w:ascii="Skia" w:hAnsi="Skia"/>
                      <w:sz w:val="21"/>
                      <w:lang w:val="fr-CH"/>
                    </w:rPr>
                  </w:pPr>
                  <w:r w:rsidRPr="006D58B5">
                    <w:rPr>
                      <w:rFonts w:ascii="Poppins Light" w:hAnsi="Poppins Light" w:cs="Poppins Light"/>
                      <w:sz w:val="20"/>
                      <w:lang w:val="fr-CH"/>
                    </w:rPr>
                    <w:t>En tant qu’</w:t>
                  </w:r>
                  <w:r w:rsidR="00DC6414" w:rsidRPr="006D58B5">
                    <w:rPr>
                      <w:rFonts w:ascii="Poppins Light" w:hAnsi="Poppins Light" w:cs="Poppins Light"/>
                      <w:sz w:val="20"/>
                      <w:lang w:val="fr-CH"/>
                    </w:rPr>
                    <w:t xml:space="preserve">êtres </w:t>
                  </w:r>
                  <w:r w:rsidRPr="006D58B5">
                    <w:rPr>
                      <w:rFonts w:ascii="Poppins Light" w:hAnsi="Poppins Light" w:cs="Poppins Light"/>
                      <w:sz w:val="20"/>
                      <w:lang w:val="fr-CH"/>
                    </w:rPr>
                    <w:t>humains, nous</w:t>
                  </w:r>
                  <w:r w:rsidR="005D2B40" w:rsidRPr="006D58B5">
                    <w:rPr>
                      <w:rFonts w:ascii="Poppins Light" w:hAnsi="Poppins Light" w:cs="Poppins Light"/>
                      <w:sz w:val="20"/>
                      <w:lang w:val="fr-CH"/>
                    </w:rPr>
                    <w:t> </w:t>
                  </w:r>
                  <w:r w:rsidRPr="006D58B5">
                    <w:rPr>
                      <w:rFonts w:ascii="Poppins Light" w:hAnsi="Poppins Light" w:cs="Poppins Light"/>
                      <w:sz w:val="20"/>
                      <w:lang w:val="fr-CH"/>
                    </w:rPr>
                    <w:t>avons un devoir, une responsabilité envers nos prochains.</w:t>
                  </w:r>
                </w:p>
              </w:txbxContent>
            </v:textbox>
            <w10:wrap type="square" anchorx="page" anchory="page"/>
          </v:shape>
        </w:pict>
      </w:r>
      <w:r w:rsidR="004D1125" w:rsidRPr="00A73569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>Qui sommes-nous ?</w:t>
      </w:r>
    </w:p>
    <w:p w:rsidR="004D1125" w:rsidRPr="002932D4" w:rsidRDefault="004D1125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2932D4">
        <w:rPr>
          <w:rFonts w:ascii="Poppins Light" w:hAnsi="Poppins Light" w:cs="Poppins Light"/>
          <w:sz w:val="22"/>
        </w:rPr>
        <w:t xml:space="preserve">Nous sommes trois Fribourgeois, acupuncteurs traditionnels diplômés, préoccupés par </w:t>
      </w:r>
      <w:r w:rsidR="00B9712D" w:rsidRPr="002932D4">
        <w:rPr>
          <w:rFonts w:ascii="Poppins Light" w:hAnsi="Poppins Light" w:cs="Poppins Light"/>
          <w:sz w:val="22"/>
        </w:rPr>
        <w:t>la</w:t>
      </w:r>
      <w:r w:rsidRPr="002932D4">
        <w:rPr>
          <w:rFonts w:ascii="Poppins Light" w:hAnsi="Poppins Light" w:cs="Poppins Light"/>
          <w:sz w:val="22"/>
        </w:rPr>
        <w:t xml:space="preserve"> précarité au seuil de nos portes. Après diverses expériences de campagnes de soins </w:t>
      </w:r>
      <w:r w:rsidR="00A37D9C" w:rsidRPr="002932D4">
        <w:rPr>
          <w:rFonts w:ascii="Poppins Light" w:hAnsi="Poppins Light" w:cs="Poppins Light"/>
          <w:sz w:val="22"/>
        </w:rPr>
        <w:t xml:space="preserve">humanitaires </w:t>
      </w:r>
      <w:r w:rsidRPr="002932D4">
        <w:rPr>
          <w:rFonts w:ascii="Poppins Light" w:hAnsi="Poppins Light" w:cs="Poppins Light"/>
          <w:sz w:val="22"/>
        </w:rPr>
        <w:t xml:space="preserve">à l’étranger, nous nourrissions chacun de notre côté la volonté de nous mobiliser un jour localement pour les plus défavorisés. </w:t>
      </w:r>
    </w:p>
    <w:p w:rsidR="00EB3367" w:rsidRPr="002932D4" w:rsidRDefault="00EB3367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EB3367" w:rsidRDefault="004D1125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2932D4">
        <w:rPr>
          <w:rFonts w:ascii="Poppins Light" w:hAnsi="Poppins Light" w:cs="Poppins Light"/>
          <w:sz w:val="22"/>
        </w:rPr>
        <w:t>Un élan de solidarité</w:t>
      </w:r>
      <w:r w:rsidR="007042C4">
        <w:rPr>
          <w:rFonts w:ascii="Poppins Light" w:hAnsi="Poppins Light" w:cs="Poppins Light"/>
          <w:sz w:val="22"/>
        </w:rPr>
        <w:t>,</w:t>
      </w:r>
      <w:r w:rsidR="00B9712D" w:rsidRPr="002932D4">
        <w:rPr>
          <w:rFonts w:ascii="Poppins Light" w:hAnsi="Poppins Light" w:cs="Poppins Light"/>
          <w:sz w:val="22"/>
        </w:rPr>
        <w:t xml:space="preserve"> </w:t>
      </w:r>
      <w:r w:rsidR="00A37D9C" w:rsidRPr="002932D4">
        <w:rPr>
          <w:rFonts w:ascii="Poppins Light" w:hAnsi="Poppins Light" w:cs="Poppins Light"/>
          <w:sz w:val="22"/>
        </w:rPr>
        <w:t>associé à des dispositions altruistes</w:t>
      </w:r>
      <w:r w:rsidR="007042C4">
        <w:rPr>
          <w:rFonts w:ascii="Poppins Light" w:hAnsi="Poppins Light" w:cs="Poppins Light"/>
          <w:sz w:val="22"/>
        </w:rPr>
        <w:t>,</w:t>
      </w:r>
      <w:r w:rsidR="00BE77B2" w:rsidRPr="002932D4">
        <w:rPr>
          <w:rFonts w:ascii="Poppins Light" w:hAnsi="Poppins Light" w:cs="Poppins Light"/>
          <w:sz w:val="22"/>
        </w:rPr>
        <w:t xml:space="preserve"> </w:t>
      </w:r>
      <w:r w:rsidRPr="002932D4">
        <w:rPr>
          <w:rFonts w:ascii="Poppins Light" w:hAnsi="Poppins Light" w:cs="Poppins Light"/>
          <w:sz w:val="22"/>
        </w:rPr>
        <w:t xml:space="preserve">nous a réunis </w:t>
      </w:r>
      <w:r w:rsidR="002B4C6C">
        <w:rPr>
          <w:rFonts w:ascii="Poppins Light" w:hAnsi="Poppins Light" w:cs="Poppins Light"/>
          <w:sz w:val="22"/>
        </w:rPr>
        <w:t>au</w:t>
      </w:r>
      <w:r w:rsidRPr="002932D4">
        <w:rPr>
          <w:rFonts w:ascii="Poppins Light" w:hAnsi="Poppins Light" w:cs="Poppins Light"/>
          <w:sz w:val="22"/>
        </w:rPr>
        <w:t xml:space="preserve"> printemps </w:t>
      </w:r>
      <w:r w:rsidR="002B4C6C">
        <w:rPr>
          <w:rFonts w:ascii="Poppins Light" w:hAnsi="Poppins Light" w:cs="Poppins Light"/>
          <w:sz w:val="22"/>
        </w:rPr>
        <w:t xml:space="preserve">2020 </w:t>
      </w:r>
      <w:r w:rsidRPr="002932D4">
        <w:rPr>
          <w:rFonts w:ascii="Poppins Light" w:hAnsi="Poppins Light" w:cs="Poppins Light"/>
          <w:sz w:val="22"/>
        </w:rPr>
        <w:t xml:space="preserve">pour fonder </w:t>
      </w:r>
      <w:r w:rsidR="002B4C6C">
        <w:rPr>
          <w:rFonts w:ascii="Poppins Light" w:hAnsi="Poppins Light" w:cs="Poppins Light"/>
          <w:sz w:val="22"/>
        </w:rPr>
        <w:t xml:space="preserve">Voie du Cœur, </w:t>
      </w:r>
      <w:r w:rsidRPr="002932D4">
        <w:rPr>
          <w:rFonts w:ascii="Poppins Light" w:hAnsi="Poppins Light" w:cs="Poppins Light"/>
          <w:sz w:val="22"/>
        </w:rPr>
        <w:t>une association à but non-lucratif</w:t>
      </w:r>
      <w:r w:rsidR="007042C4">
        <w:rPr>
          <w:rFonts w:ascii="Poppins Light" w:hAnsi="Poppins Light" w:cs="Poppins Light"/>
          <w:sz w:val="22"/>
        </w:rPr>
        <w:t xml:space="preserve"> qui a l’objectif</w:t>
      </w:r>
      <w:r w:rsidRPr="002932D4">
        <w:rPr>
          <w:rFonts w:ascii="Poppins Light" w:hAnsi="Poppins Light" w:cs="Poppins Light"/>
          <w:sz w:val="22"/>
        </w:rPr>
        <w:t xml:space="preserve"> </w:t>
      </w:r>
      <w:r w:rsidR="007042C4">
        <w:rPr>
          <w:rFonts w:ascii="Poppins Light" w:hAnsi="Poppins Light" w:cs="Poppins Light"/>
          <w:sz w:val="22"/>
        </w:rPr>
        <w:t>d’offrir des séances d’acupuncture aux</w:t>
      </w:r>
      <w:r w:rsidR="00A37D9C" w:rsidRPr="002932D4">
        <w:rPr>
          <w:rFonts w:ascii="Poppins Light" w:hAnsi="Poppins Light" w:cs="Poppins Light"/>
          <w:sz w:val="22"/>
        </w:rPr>
        <w:t xml:space="preserve"> personnes précarisées </w:t>
      </w:r>
      <w:r w:rsidR="002B769D">
        <w:rPr>
          <w:rFonts w:ascii="Poppins Light" w:hAnsi="Poppins Light" w:cs="Poppins Light"/>
          <w:sz w:val="22"/>
        </w:rPr>
        <w:t>dans le canton de</w:t>
      </w:r>
      <w:r w:rsidR="00A37D9C" w:rsidRPr="002932D4">
        <w:rPr>
          <w:rFonts w:ascii="Poppins Light" w:hAnsi="Poppins Light" w:cs="Poppins Light"/>
          <w:sz w:val="22"/>
        </w:rPr>
        <w:t xml:space="preserve"> Fribourg</w:t>
      </w:r>
      <w:r w:rsidRPr="002932D4">
        <w:rPr>
          <w:rFonts w:ascii="Poppins Light" w:hAnsi="Poppins Light" w:cs="Poppins Light"/>
          <w:sz w:val="22"/>
        </w:rPr>
        <w:t>.</w:t>
      </w:r>
    </w:p>
    <w:p w:rsidR="002B4C6C" w:rsidRDefault="002B4C6C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2B4C6C" w:rsidRPr="002932D4" w:rsidRDefault="002B4C6C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>
        <w:rPr>
          <w:rFonts w:ascii="Poppins Light" w:hAnsi="Poppins Light" w:cs="Poppins Light"/>
          <w:sz w:val="22"/>
        </w:rPr>
        <w:t xml:space="preserve">Notre premier centre de soins a ouvert ses portes </w:t>
      </w:r>
      <w:r w:rsidR="007D74C8">
        <w:rPr>
          <w:rFonts w:ascii="Poppins Light" w:hAnsi="Poppins Light" w:cs="Poppins Light"/>
          <w:sz w:val="22"/>
        </w:rPr>
        <w:t>en</w:t>
      </w:r>
      <w:r>
        <w:rPr>
          <w:rFonts w:ascii="Poppins Light" w:hAnsi="Poppins Light" w:cs="Poppins Light"/>
          <w:sz w:val="22"/>
        </w:rPr>
        <w:t xml:space="preserve"> avril 2021 à Villars-sur-Glâne. </w:t>
      </w:r>
      <w:r w:rsidR="00A75336" w:rsidRPr="00BA6421">
        <w:rPr>
          <w:rFonts w:ascii="Poppins Light" w:hAnsi="Poppins Light" w:cs="Poppins Light"/>
          <w:sz w:val="22"/>
        </w:rPr>
        <w:t xml:space="preserve">A fin </w:t>
      </w:r>
      <w:r w:rsidR="00BA6421" w:rsidRPr="00BA6421">
        <w:rPr>
          <w:rFonts w:ascii="Poppins Light" w:hAnsi="Poppins Light" w:cs="Poppins Light"/>
          <w:sz w:val="22"/>
        </w:rPr>
        <w:t>septembre</w:t>
      </w:r>
      <w:r w:rsidR="00A75336" w:rsidRPr="00BA6421">
        <w:rPr>
          <w:rFonts w:ascii="Poppins Light" w:hAnsi="Poppins Light" w:cs="Poppins Light"/>
          <w:sz w:val="22"/>
        </w:rPr>
        <w:t xml:space="preserve"> 202</w:t>
      </w:r>
      <w:r w:rsidR="00BA6421" w:rsidRPr="00BA6421">
        <w:rPr>
          <w:rFonts w:ascii="Poppins Light" w:hAnsi="Poppins Light" w:cs="Poppins Light"/>
          <w:sz w:val="22"/>
        </w:rPr>
        <w:t>4</w:t>
      </w:r>
      <w:r w:rsidR="00A75336" w:rsidRPr="00BA6421">
        <w:rPr>
          <w:rFonts w:ascii="Poppins Light" w:hAnsi="Poppins Light" w:cs="Poppins Light"/>
          <w:sz w:val="22"/>
        </w:rPr>
        <w:t xml:space="preserve">, nous comptabilisons </w:t>
      </w:r>
      <w:r w:rsidR="00BA6421" w:rsidRPr="00BA6421">
        <w:rPr>
          <w:rFonts w:ascii="Poppins Light" w:hAnsi="Poppins Light" w:cs="Poppins Light"/>
          <w:sz w:val="22"/>
        </w:rPr>
        <w:t>plus de</w:t>
      </w:r>
      <w:r w:rsidR="00A75336" w:rsidRPr="00BA6421">
        <w:rPr>
          <w:rFonts w:ascii="Poppins Light" w:hAnsi="Poppins Light" w:cs="Poppins Light"/>
          <w:sz w:val="22"/>
        </w:rPr>
        <w:t xml:space="preserve"> </w:t>
      </w:r>
      <w:r w:rsidR="00BA6421" w:rsidRPr="00BA6421">
        <w:rPr>
          <w:rFonts w:ascii="Poppins Light" w:hAnsi="Poppins Light" w:cs="Poppins Light"/>
          <w:sz w:val="22"/>
        </w:rPr>
        <w:t>850</w:t>
      </w:r>
      <w:r w:rsidR="00A75336" w:rsidRPr="00BA6421">
        <w:rPr>
          <w:rFonts w:ascii="Poppins Light" w:hAnsi="Poppins Light" w:cs="Poppins Light"/>
          <w:sz w:val="22"/>
        </w:rPr>
        <w:t> séances offertes</w:t>
      </w:r>
      <w:r w:rsidR="00A75336">
        <w:rPr>
          <w:rFonts w:ascii="Poppins Light" w:hAnsi="Poppins Light" w:cs="Poppins Light"/>
          <w:sz w:val="22"/>
        </w:rPr>
        <w:t xml:space="preserve">.  </w:t>
      </w:r>
    </w:p>
    <w:p w:rsidR="00EB3367" w:rsidRPr="00A73569" w:rsidRDefault="00EB3367" w:rsidP="00DF3B87">
      <w:pPr>
        <w:pStyle w:val="Titre2"/>
        <w:spacing w:before="480"/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</w:pPr>
      <w:r w:rsidRPr="00A73569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>Voie du Cœur</w:t>
      </w:r>
    </w:p>
    <w:p w:rsidR="00EB3367" w:rsidRPr="002932D4" w:rsidRDefault="00EB3367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2932D4">
        <w:rPr>
          <w:rFonts w:ascii="Poppins Light" w:hAnsi="Poppins Light" w:cs="Poppins Light"/>
          <w:sz w:val="22"/>
        </w:rPr>
        <w:t>Le nom de notre association s’inspire de la tradition taoïste. Dans l'antique pensée chinoise, le Tao</w:t>
      </w:r>
      <w:r w:rsidR="006D58B5">
        <w:rPr>
          <w:rFonts w:ascii="Poppins Light" w:hAnsi="Poppins Light" w:cs="Poppins Light"/>
          <w:sz w:val="22"/>
        </w:rPr>
        <w:t xml:space="preserve"> est la Voie</w:t>
      </w:r>
      <w:r w:rsidRPr="002932D4">
        <w:rPr>
          <w:rFonts w:ascii="Poppins Light" w:hAnsi="Poppins Light" w:cs="Poppins Light"/>
          <w:sz w:val="22"/>
        </w:rPr>
        <w:t xml:space="preserve">, </w:t>
      </w:r>
      <w:r w:rsidR="004B6A8F">
        <w:rPr>
          <w:rFonts w:ascii="Poppins Light" w:hAnsi="Poppins Light" w:cs="Poppins Light"/>
          <w:sz w:val="22"/>
        </w:rPr>
        <w:t xml:space="preserve">le </w:t>
      </w:r>
      <w:r w:rsidRPr="002932D4">
        <w:rPr>
          <w:rFonts w:ascii="Poppins Light" w:hAnsi="Poppins Light" w:cs="Poppins Light"/>
          <w:sz w:val="22"/>
        </w:rPr>
        <w:t>chemin de la sagesse. Le cœur</w:t>
      </w:r>
      <w:r w:rsidR="004B6A8F">
        <w:rPr>
          <w:rFonts w:ascii="Poppins Light" w:hAnsi="Poppins Light" w:cs="Poppins Light"/>
          <w:sz w:val="22"/>
        </w:rPr>
        <w:t xml:space="preserve"> </w:t>
      </w:r>
      <w:r w:rsidRPr="002932D4">
        <w:rPr>
          <w:rFonts w:ascii="Poppins Light" w:hAnsi="Poppins Light" w:cs="Poppins Light"/>
          <w:sz w:val="22"/>
        </w:rPr>
        <w:t xml:space="preserve">représente universellement le centre spirituel de l’être humain. </w:t>
      </w:r>
    </w:p>
    <w:p w:rsidR="00EB3367" w:rsidRPr="002932D4" w:rsidRDefault="00EB3367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544226" w:rsidRPr="002932D4" w:rsidRDefault="00EB3367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2932D4">
        <w:rPr>
          <w:rFonts w:ascii="Poppins Light" w:hAnsi="Poppins Light" w:cs="Poppins Light"/>
          <w:sz w:val="22"/>
        </w:rPr>
        <w:t>Les fondements de notre association sont philosophiques</w:t>
      </w:r>
      <w:r w:rsidR="006D58B5">
        <w:rPr>
          <w:rFonts w:ascii="Poppins Light" w:hAnsi="Poppins Light" w:cs="Poppins Light"/>
          <w:sz w:val="22"/>
        </w:rPr>
        <w:t xml:space="preserve">, </w:t>
      </w:r>
      <w:r w:rsidRPr="002932D4">
        <w:rPr>
          <w:rFonts w:ascii="Poppins Light" w:hAnsi="Poppins Light" w:cs="Poppins Light"/>
          <w:sz w:val="22"/>
        </w:rPr>
        <w:t>humanistes, tournés vers l’élévation de l’</w:t>
      </w:r>
      <w:r w:rsidR="00B3455D" w:rsidRPr="002932D4">
        <w:rPr>
          <w:rFonts w:ascii="Poppins Light" w:hAnsi="Poppins Light" w:cs="Poppins Light"/>
          <w:sz w:val="22"/>
        </w:rPr>
        <w:t>e</w:t>
      </w:r>
      <w:r w:rsidRPr="002932D4">
        <w:rPr>
          <w:rFonts w:ascii="Poppins Light" w:hAnsi="Poppins Light" w:cs="Poppins Light"/>
          <w:sz w:val="22"/>
        </w:rPr>
        <w:t xml:space="preserve">sprit, et reposent sur des idées et des valeurs issues du </w:t>
      </w:r>
      <w:r w:rsidR="00B3455D" w:rsidRPr="002932D4">
        <w:rPr>
          <w:rFonts w:ascii="Poppins Light" w:hAnsi="Poppins Light" w:cs="Poppins Light"/>
          <w:sz w:val="22"/>
        </w:rPr>
        <w:t>c</w:t>
      </w:r>
      <w:r w:rsidRPr="002932D4">
        <w:rPr>
          <w:rFonts w:ascii="Poppins Light" w:hAnsi="Poppins Light" w:cs="Poppins Light"/>
          <w:sz w:val="22"/>
        </w:rPr>
        <w:t>œur.</w:t>
      </w:r>
      <w:r w:rsidR="001E3FA1">
        <w:rPr>
          <w:rFonts w:ascii="Poppins Light" w:hAnsi="Poppins Light" w:cs="Poppins Light"/>
          <w:sz w:val="22"/>
        </w:rPr>
        <w:t xml:space="preserve"> </w:t>
      </w:r>
      <w:r w:rsidRPr="002932D4">
        <w:rPr>
          <w:rFonts w:ascii="Poppins Light" w:hAnsi="Poppins Light" w:cs="Poppins Light"/>
          <w:sz w:val="22"/>
        </w:rPr>
        <w:t xml:space="preserve">Nous souhaitons nous placer dans la lignée des acupuncteurs traditionnels chinois dont nous voulons être dignes. </w:t>
      </w:r>
    </w:p>
    <w:p w:rsidR="00B3455D" w:rsidRPr="00A73569" w:rsidRDefault="006C0562" w:rsidP="00DF3B87">
      <w:pPr>
        <w:pStyle w:val="Titre2"/>
        <w:spacing w:before="360"/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</w:pPr>
      <w:r>
        <w:rPr>
          <w:rFonts w:asciiTheme="minorHAnsi" w:eastAsiaTheme="minorHAnsi" w:hAnsiTheme="minorHAnsi" w:cstheme="minorBidi"/>
          <w:b w:val="0"/>
          <w:noProof/>
          <w:sz w:val="20"/>
          <w:szCs w:val="20"/>
          <w:lang w:val="en-US" w:bidi="ar-SA"/>
        </w:rPr>
        <w:lastRenderedPageBreak/>
        <w:pict>
          <v:shape id="Zone de texte 9" o:spid="_x0000_s1026" type="#_x0000_t202" alt="Title: Barre latérale" style="position:absolute;margin-left:0;margin-top:0;width:180pt;height:316pt;z-index:251662336;visibility:visible;mso-wrap-style:square;mso-wrap-edited:f;mso-width-percent:0;mso-height-percent:0;mso-wrap-distance-left:0;mso-wrap-distance-top:0;mso-wrap-distance-right:0;mso-wrap-distance-bottom:0;mso-position-horizontal:left;mso-position-horizontal-relative:page;mso-position-vertical:top;mso-position-vertical-relative:line;mso-width-percent:0;mso-height-percent:0;mso-width-relative:outer-margin-area;mso-height-relative:margin;v-text-anchor:top" o:allowoverlap="f" fillcolor="window" stroked="f" strokeweight=".5pt">
            <v:textbox style="mso-fit-shape-to-text:t" inset="36pt,0,11.52pt,18pt">
              <w:txbxContent>
                <w:p w:rsidR="00544226" w:rsidRPr="005D2B40" w:rsidRDefault="008C47C0" w:rsidP="0068158F">
                  <w:pPr>
                    <w:pStyle w:val="Citationintense"/>
                    <w:spacing w:after="120" w:line="240" w:lineRule="auto"/>
                    <w:ind w:right="249"/>
                    <w:rPr>
                      <w:rFonts w:ascii="Skia" w:hAnsi="Skia"/>
                      <w:b w:val="0"/>
                      <w:sz w:val="20"/>
                      <w:lang w:val="fr-CH"/>
                    </w:rPr>
                  </w:pPr>
                  <w:r w:rsidRPr="005D2B40">
                    <w:rPr>
                      <w:rFonts w:ascii="Poppins Light" w:hAnsi="Poppins Light" w:cs="Poppins Light"/>
                      <w:b w:val="0"/>
                      <w:sz w:val="20"/>
                      <w:lang w:val="fr-CH"/>
                    </w:rPr>
                    <w:t xml:space="preserve">Nous avons la vision d’un monde où tout être humain a accès à des soins réguliers selon ses besoins et dans le respect de sa dignité ; où le </w:t>
                  </w:r>
                  <w:r w:rsidR="00927132" w:rsidRPr="005D2B40">
                    <w:rPr>
                      <w:rFonts w:ascii="Poppins Light" w:hAnsi="Poppins Light" w:cs="Poppins Light"/>
                      <w:b w:val="0"/>
                      <w:sz w:val="20"/>
                      <w:lang w:val="fr-CH"/>
                    </w:rPr>
                    <w:t>c</w:t>
                  </w:r>
                  <w:r w:rsidRPr="005D2B40">
                    <w:rPr>
                      <w:rFonts w:ascii="Poppins Light" w:hAnsi="Poppins Light" w:cs="Poppins Light"/>
                      <w:b w:val="0"/>
                      <w:sz w:val="20"/>
                      <w:lang w:val="fr-CH"/>
                    </w:rPr>
                    <w:t>œur et l’</w:t>
                  </w:r>
                  <w:r w:rsidR="00927132" w:rsidRPr="005D2B40">
                    <w:rPr>
                      <w:rFonts w:ascii="Poppins Light" w:hAnsi="Poppins Light" w:cs="Poppins Light"/>
                      <w:b w:val="0"/>
                      <w:sz w:val="20"/>
                      <w:lang w:val="fr-CH"/>
                    </w:rPr>
                    <w:t>e</w:t>
                  </w:r>
                  <w:r w:rsidRPr="005D2B40">
                    <w:rPr>
                      <w:rFonts w:ascii="Poppins Light" w:hAnsi="Poppins Light" w:cs="Poppins Light"/>
                      <w:b w:val="0"/>
                      <w:sz w:val="20"/>
                      <w:lang w:val="fr-CH"/>
                    </w:rPr>
                    <w:t>sprit passent avant la raison, les</w:t>
                  </w:r>
                  <w:r w:rsidR="0068158F" w:rsidRPr="005D2B40">
                    <w:rPr>
                      <w:rFonts w:ascii="Poppins Light" w:hAnsi="Poppins Light" w:cs="Poppins Light"/>
                      <w:b w:val="0"/>
                      <w:sz w:val="20"/>
                      <w:lang w:val="fr-CH"/>
                    </w:rPr>
                    <w:t> </w:t>
                  </w:r>
                  <w:r w:rsidRPr="005D2B40">
                    <w:rPr>
                      <w:rFonts w:ascii="Poppins Light" w:hAnsi="Poppins Light" w:cs="Poppins Light"/>
                      <w:b w:val="0"/>
                      <w:sz w:val="20"/>
                      <w:lang w:val="fr-CH"/>
                    </w:rPr>
                    <w:t>passions et le</w:t>
                  </w:r>
                  <w:r w:rsidR="0068158F" w:rsidRPr="005D2B40">
                    <w:rPr>
                      <w:rFonts w:ascii="Poppins Light" w:hAnsi="Poppins Light" w:cs="Poppins Light"/>
                      <w:b w:val="0"/>
                      <w:sz w:val="20"/>
                      <w:lang w:val="fr-CH"/>
                    </w:rPr>
                    <w:t> </w:t>
                  </w:r>
                  <w:r w:rsidRPr="005D2B40">
                    <w:rPr>
                      <w:rFonts w:ascii="Poppins Light" w:hAnsi="Poppins Light" w:cs="Poppins Light"/>
                      <w:b w:val="0"/>
                      <w:sz w:val="20"/>
                      <w:lang w:val="fr-CH"/>
                    </w:rPr>
                    <w:t>matérialisme ; où</w:t>
                  </w:r>
                  <w:r w:rsidR="0068158F" w:rsidRPr="005D2B40">
                    <w:rPr>
                      <w:rFonts w:ascii="Poppins Light" w:hAnsi="Poppins Light" w:cs="Poppins Light"/>
                      <w:b w:val="0"/>
                      <w:sz w:val="20"/>
                      <w:lang w:val="fr-CH"/>
                    </w:rPr>
                    <w:t> </w:t>
                  </w:r>
                  <w:r w:rsidRPr="005D2B40">
                    <w:rPr>
                      <w:rFonts w:ascii="Poppins Light" w:hAnsi="Poppins Light" w:cs="Poppins Light"/>
                      <w:b w:val="0"/>
                      <w:sz w:val="20"/>
                      <w:lang w:val="fr-CH"/>
                    </w:rPr>
                    <w:t>chacun met son énergie et son cœur à devenir meilleur et à promouvoir le bien autour de lui ; où les valeurs humaines et l’Humain trouvent</w:t>
                  </w:r>
                  <w:r w:rsidR="00887074" w:rsidRPr="005D2B40">
                    <w:rPr>
                      <w:rFonts w:ascii="Poppins Light" w:hAnsi="Poppins Light" w:cs="Poppins Light"/>
                      <w:b w:val="0"/>
                      <w:sz w:val="20"/>
                      <w:lang w:val="fr-CH"/>
                    </w:rPr>
                    <w:t xml:space="preserve"> une place centrale</w:t>
                  </w:r>
                  <w:r w:rsidRPr="005D2B40">
                    <w:rPr>
                      <w:rFonts w:ascii="Skia" w:hAnsi="Skia"/>
                      <w:b w:val="0"/>
                      <w:sz w:val="20"/>
                      <w:lang w:val="fr-CH"/>
                    </w:rPr>
                    <w:t>.</w:t>
                  </w:r>
                </w:p>
              </w:txbxContent>
            </v:textbox>
            <w10:wrap type="square" anchorx="page"/>
          </v:shape>
        </w:pict>
      </w:r>
      <w:r w:rsidR="00EA52E6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>Qu</w:t>
      </w:r>
      <w:r w:rsidR="00492EA5" w:rsidRPr="00A73569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>e</w:t>
      </w:r>
      <w:r w:rsidR="00B3455D" w:rsidRPr="00A73569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 xml:space="preserve">lle est notre mission ? </w:t>
      </w:r>
    </w:p>
    <w:p w:rsidR="007B7B0B" w:rsidRPr="002932D4" w:rsidRDefault="00B3455D" w:rsidP="00DF3B87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2932D4">
        <w:rPr>
          <w:rFonts w:ascii="Poppins Light" w:hAnsi="Poppins Light" w:cs="Poppins Light"/>
          <w:sz w:val="22"/>
        </w:rPr>
        <w:t>Notre mission est d</w:t>
      </w:r>
      <w:r w:rsidR="00D2017E" w:rsidRPr="002932D4">
        <w:rPr>
          <w:rFonts w:ascii="Poppins Light" w:hAnsi="Poppins Light" w:cs="Poppins Light"/>
          <w:sz w:val="22"/>
        </w:rPr>
        <w:t xml:space="preserve">’offrir </w:t>
      </w:r>
      <w:r w:rsidRPr="002932D4">
        <w:rPr>
          <w:rFonts w:ascii="Poppins Light" w:hAnsi="Poppins Light" w:cs="Poppins Light"/>
          <w:sz w:val="22"/>
        </w:rPr>
        <w:t xml:space="preserve">bénévolement et gratuitement des soins curatifs, de prévention, d’antalgie et de bien-être à travers l’acupuncture et l’énergétique traditionnelles chinoises. </w:t>
      </w:r>
    </w:p>
    <w:p w:rsidR="007B7B0B" w:rsidRPr="00A73569" w:rsidRDefault="00A25C35" w:rsidP="00DF3B87">
      <w:pPr>
        <w:pStyle w:val="Titre2"/>
        <w:spacing w:before="480"/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</w:pPr>
      <w:r w:rsidRPr="00A73569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 xml:space="preserve">L’acupuncture traditionnelle </w:t>
      </w:r>
    </w:p>
    <w:p w:rsidR="00A156D7" w:rsidRPr="002932D4" w:rsidRDefault="00A25C35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2932D4">
        <w:rPr>
          <w:rFonts w:ascii="Poppins Light" w:hAnsi="Poppins Light" w:cs="Poppins Light"/>
          <w:sz w:val="22"/>
        </w:rPr>
        <w:t xml:space="preserve">L’acupuncture est une méthode thérapeutique </w:t>
      </w:r>
      <w:r w:rsidR="00B86070" w:rsidRPr="002932D4">
        <w:rPr>
          <w:rFonts w:ascii="Poppins Light" w:hAnsi="Poppins Light" w:cs="Poppins Light"/>
          <w:sz w:val="22"/>
        </w:rPr>
        <w:t>global</w:t>
      </w:r>
      <w:r w:rsidR="00AB0F78" w:rsidRPr="002932D4">
        <w:rPr>
          <w:rFonts w:ascii="Poppins Light" w:hAnsi="Poppins Light" w:cs="Poppins Light"/>
          <w:sz w:val="22"/>
        </w:rPr>
        <w:t>e</w:t>
      </w:r>
      <w:r w:rsidR="00B86070" w:rsidRPr="002932D4">
        <w:rPr>
          <w:rFonts w:ascii="Poppins Light" w:hAnsi="Poppins Light" w:cs="Poppins Light"/>
          <w:sz w:val="22"/>
        </w:rPr>
        <w:t xml:space="preserve"> et autonome </w:t>
      </w:r>
      <w:r w:rsidRPr="002932D4">
        <w:rPr>
          <w:rFonts w:ascii="Poppins Light" w:hAnsi="Poppins Light" w:cs="Poppins Light"/>
          <w:sz w:val="22"/>
        </w:rPr>
        <w:t xml:space="preserve">qui considère l'homme dans </w:t>
      </w:r>
      <w:r w:rsidR="00B86070" w:rsidRPr="002932D4">
        <w:rPr>
          <w:rFonts w:ascii="Poppins Light" w:hAnsi="Poppins Light" w:cs="Poppins Light"/>
          <w:sz w:val="22"/>
        </w:rPr>
        <w:t>son entier</w:t>
      </w:r>
      <w:r w:rsidRPr="002932D4">
        <w:rPr>
          <w:rFonts w:ascii="Poppins Light" w:hAnsi="Poppins Light" w:cs="Poppins Light"/>
          <w:sz w:val="22"/>
        </w:rPr>
        <w:t xml:space="preserve"> et offre des possibilités d’action sous forme préventive</w:t>
      </w:r>
      <w:r w:rsidR="009F3F4B" w:rsidRPr="002932D4">
        <w:rPr>
          <w:rFonts w:ascii="Poppins Light" w:hAnsi="Poppins Light" w:cs="Poppins Light"/>
          <w:sz w:val="22"/>
        </w:rPr>
        <w:t xml:space="preserve">, curative </w:t>
      </w:r>
      <w:r w:rsidRPr="002932D4">
        <w:rPr>
          <w:rFonts w:ascii="Poppins Light" w:hAnsi="Poppins Light" w:cs="Poppins Light"/>
          <w:sz w:val="22"/>
        </w:rPr>
        <w:t>ou en complément au traitement médical.</w:t>
      </w:r>
    </w:p>
    <w:p w:rsidR="0068158F" w:rsidRPr="002932D4" w:rsidRDefault="0068158F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927132" w:rsidRPr="002932D4" w:rsidRDefault="00927132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2932D4">
        <w:rPr>
          <w:rFonts w:ascii="Poppins Light" w:hAnsi="Poppins Light" w:cs="Poppins Light"/>
          <w:sz w:val="22"/>
        </w:rPr>
        <w:t xml:space="preserve">La force de l’acupuncture est de couvrir un large éventail de troubles fonctionnels et d’offrir des soins à moindres coûts car nous ne prescrivons pas de phytothérapie, ni compléments alimentaires, ni médicaments. </w:t>
      </w:r>
    </w:p>
    <w:p w:rsidR="0068158F" w:rsidRPr="002932D4" w:rsidRDefault="0068158F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B86070" w:rsidRPr="002932D4" w:rsidRDefault="000626B6" w:rsidP="00B86070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2932D4">
        <w:rPr>
          <w:rFonts w:ascii="Poppins Light" w:hAnsi="Poppins Light" w:cs="Poppins Light"/>
          <w:sz w:val="22"/>
        </w:rPr>
        <w:t>En aucun cas, l’acupuncture ne remplace la médecine allopathique</w:t>
      </w:r>
      <w:r w:rsidR="00B86070" w:rsidRPr="002932D4">
        <w:rPr>
          <w:rFonts w:ascii="Poppins Light" w:hAnsi="Poppins Light" w:cs="Poppins Light"/>
          <w:sz w:val="22"/>
        </w:rPr>
        <w:t xml:space="preserve"> et nous travaillons d’ailleurs avec des médecins de référence</w:t>
      </w:r>
      <w:r w:rsidRPr="002932D4">
        <w:rPr>
          <w:rFonts w:ascii="Poppins Light" w:hAnsi="Poppins Light" w:cs="Poppins Light"/>
          <w:sz w:val="22"/>
        </w:rPr>
        <w:t>.</w:t>
      </w:r>
      <w:r w:rsidR="00AB0F78" w:rsidRPr="002932D4">
        <w:rPr>
          <w:rFonts w:ascii="Poppins Light" w:hAnsi="Poppins Light" w:cs="Poppins Light"/>
          <w:sz w:val="22"/>
        </w:rPr>
        <w:t xml:space="preserve"> </w:t>
      </w:r>
      <w:r w:rsidR="002B769D">
        <w:rPr>
          <w:rFonts w:ascii="Poppins Light" w:hAnsi="Poppins Light" w:cs="Poppins Light"/>
          <w:sz w:val="22"/>
        </w:rPr>
        <w:t>C</w:t>
      </w:r>
      <w:r w:rsidR="00B86070" w:rsidRPr="002932D4">
        <w:rPr>
          <w:rFonts w:ascii="Poppins Light" w:hAnsi="Poppins Light" w:cs="Poppins Light"/>
          <w:sz w:val="22"/>
        </w:rPr>
        <w:t xml:space="preserve">hacun doit </w:t>
      </w:r>
      <w:r w:rsidR="00B86070" w:rsidRPr="0065275D">
        <w:rPr>
          <w:rFonts w:ascii="Poppins Light" w:hAnsi="Poppins Light" w:cs="Poppins Light"/>
          <w:sz w:val="22"/>
        </w:rPr>
        <w:t>pouvoir bénéficier s’il le souhaite de</w:t>
      </w:r>
      <w:r w:rsidR="00B86070" w:rsidRPr="002932D4">
        <w:rPr>
          <w:rFonts w:ascii="Poppins Light" w:hAnsi="Poppins Light" w:cs="Poppins Light"/>
          <w:sz w:val="22"/>
        </w:rPr>
        <w:t xml:space="preserve"> soins qualifiés « alternatifs » et « complémentaires</w:t>
      </w:r>
      <w:r w:rsidR="00B50496">
        <w:rPr>
          <w:rFonts w:ascii="Poppins Light" w:hAnsi="Poppins Light" w:cs="Poppins Light"/>
          <w:sz w:val="22"/>
        </w:rPr>
        <w:t> »</w:t>
      </w:r>
      <w:r w:rsidR="00B86070" w:rsidRPr="002932D4">
        <w:rPr>
          <w:rFonts w:ascii="Poppins Light" w:hAnsi="Poppins Light" w:cs="Poppins Light"/>
          <w:sz w:val="22"/>
        </w:rPr>
        <w:t xml:space="preserve">. </w:t>
      </w:r>
    </w:p>
    <w:p w:rsidR="001B4B74" w:rsidRPr="00B86070" w:rsidRDefault="00B86070" w:rsidP="00491EBA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color w:val="6CA800" w:themeColor="accent1"/>
          <w:sz w:val="22"/>
        </w:rPr>
      </w:pPr>
      <w:r w:rsidRPr="001B4B74">
        <w:rPr>
          <w:rFonts w:ascii="Poppins Light" w:hAnsi="Poppins Light" w:cs="Poppins Light"/>
          <w:color w:val="6CA800" w:themeColor="accent1"/>
          <w:sz w:val="22"/>
        </w:rPr>
        <w:t xml:space="preserve"> </w:t>
      </w:r>
    </w:p>
    <w:p w:rsidR="006D49FF" w:rsidRPr="002932D4" w:rsidRDefault="001B4B74" w:rsidP="00491EBA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2932D4">
        <w:rPr>
          <w:rFonts w:ascii="Poppins Light" w:hAnsi="Poppins Light" w:cs="Poppins Light"/>
          <w:sz w:val="22"/>
        </w:rPr>
        <w:t>Notre</w:t>
      </w:r>
      <w:r w:rsidR="00B86070" w:rsidRPr="002932D4">
        <w:rPr>
          <w:rFonts w:ascii="Poppins Light" w:hAnsi="Poppins Light" w:cs="Poppins Light"/>
          <w:sz w:val="22"/>
        </w:rPr>
        <w:t xml:space="preserve"> </w:t>
      </w:r>
      <w:r w:rsidRPr="002932D4">
        <w:rPr>
          <w:rFonts w:ascii="Poppins Light" w:hAnsi="Poppins Light" w:cs="Poppins Light"/>
          <w:sz w:val="22"/>
        </w:rPr>
        <w:t xml:space="preserve">intervention </w:t>
      </w:r>
      <w:r w:rsidR="00B86070" w:rsidRPr="002932D4">
        <w:rPr>
          <w:rFonts w:ascii="Poppins Light" w:hAnsi="Poppins Light" w:cs="Poppins Light"/>
          <w:sz w:val="22"/>
        </w:rPr>
        <w:t>consiste</w:t>
      </w:r>
      <w:r w:rsidRPr="002932D4">
        <w:rPr>
          <w:rFonts w:ascii="Poppins Light" w:hAnsi="Poppins Light" w:cs="Poppins Light"/>
          <w:sz w:val="22"/>
        </w:rPr>
        <w:t xml:space="preserve"> </w:t>
      </w:r>
      <w:r w:rsidR="00B86070" w:rsidRPr="002932D4">
        <w:rPr>
          <w:rFonts w:ascii="Poppins Light" w:hAnsi="Poppins Light" w:cs="Poppins Light"/>
          <w:sz w:val="22"/>
        </w:rPr>
        <w:t>à</w:t>
      </w:r>
      <w:r w:rsidRPr="002932D4">
        <w:rPr>
          <w:rFonts w:ascii="Poppins Light" w:hAnsi="Poppins Light" w:cs="Poppins Light"/>
          <w:sz w:val="22"/>
        </w:rPr>
        <w:t xml:space="preserve"> </w:t>
      </w:r>
      <w:r w:rsidR="00B86070" w:rsidRPr="002932D4">
        <w:rPr>
          <w:rFonts w:ascii="Poppins Light" w:hAnsi="Poppins Light" w:cs="Poppins Light"/>
          <w:sz w:val="22"/>
        </w:rPr>
        <w:t>re</w:t>
      </w:r>
      <w:r w:rsidR="00F9574B" w:rsidRPr="002932D4">
        <w:rPr>
          <w:rFonts w:ascii="Poppins Light" w:hAnsi="Poppins Light" w:cs="Poppins Light"/>
          <w:sz w:val="22"/>
        </w:rPr>
        <w:t xml:space="preserve">lancer un processus de recouvrement naturel </w:t>
      </w:r>
      <w:r w:rsidR="00AB0F78" w:rsidRPr="002932D4">
        <w:rPr>
          <w:rFonts w:ascii="Poppins Light" w:hAnsi="Poppins Light" w:cs="Poppins Light"/>
          <w:sz w:val="22"/>
        </w:rPr>
        <w:t xml:space="preserve">et durable </w:t>
      </w:r>
      <w:r w:rsidR="00F9574B" w:rsidRPr="002932D4">
        <w:rPr>
          <w:rFonts w:ascii="Poppins Light" w:hAnsi="Poppins Light" w:cs="Poppins Light"/>
          <w:sz w:val="22"/>
        </w:rPr>
        <w:t xml:space="preserve">de santé. Nous stimulons le terrain </w:t>
      </w:r>
      <w:r w:rsidR="00347741" w:rsidRPr="002932D4">
        <w:rPr>
          <w:rFonts w:ascii="Poppins Light" w:hAnsi="Poppins Light" w:cs="Poppins Light"/>
          <w:sz w:val="22"/>
        </w:rPr>
        <w:t xml:space="preserve">et la constitution </w:t>
      </w:r>
      <w:r w:rsidR="00F9574B" w:rsidRPr="002932D4">
        <w:rPr>
          <w:rFonts w:ascii="Poppins Light" w:hAnsi="Poppins Light" w:cs="Poppins Light"/>
          <w:sz w:val="22"/>
        </w:rPr>
        <w:t>de nos patients et renforçons leurs systèmes d’autorégulation naturelle</w:t>
      </w:r>
      <w:r w:rsidR="00640AE8" w:rsidRPr="002932D4">
        <w:rPr>
          <w:rFonts w:ascii="Poppins Light" w:hAnsi="Poppins Light" w:cs="Poppins Light"/>
          <w:sz w:val="22"/>
        </w:rPr>
        <w:t>.</w:t>
      </w:r>
      <w:r w:rsidR="00F9574B" w:rsidRPr="002932D4">
        <w:rPr>
          <w:rFonts w:ascii="Poppins Light" w:hAnsi="Poppins Light" w:cs="Poppins Light"/>
          <w:sz w:val="22"/>
        </w:rPr>
        <w:t xml:space="preserve"> </w:t>
      </w:r>
    </w:p>
    <w:p w:rsidR="006D49FF" w:rsidRPr="002932D4" w:rsidRDefault="006D49FF" w:rsidP="00491EBA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AB63F4" w:rsidRPr="002932D4" w:rsidRDefault="00B86070" w:rsidP="00491EBA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2932D4">
        <w:rPr>
          <w:rFonts w:ascii="Poppins Light" w:hAnsi="Poppins Light" w:cs="Poppins Light"/>
          <w:sz w:val="22"/>
        </w:rPr>
        <w:t>Notre rôle, e</w:t>
      </w:r>
      <w:r w:rsidR="00F9574B" w:rsidRPr="002932D4">
        <w:rPr>
          <w:rFonts w:ascii="Poppins Light" w:hAnsi="Poppins Light" w:cs="Poppins Light"/>
          <w:sz w:val="22"/>
        </w:rPr>
        <w:t xml:space="preserve">n parallèle, </w:t>
      </w:r>
      <w:r w:rsidRPr="002932D4">
        <w:rPr>
          <w:rFonts w:ascii="Poppins Light" w:hAnsi="Poppins Light" w:cs="Poppins Light"/>
          <w:sz w:val="22"/>
        </w:rPr>
        <w:t>est de renforcer</w:t>
      </w:r>
      <w:r w:rsidR="00F9574B" w:rsidRPr="002932D4">
        <w:rPr>
          <w:rFonts w:ascii="Poppins Light" w:hAnsi="Poppins Light" w:cs="Poppins Light"/>
          <w:sz w:val="22"/>
        </w:rPr>
        <w:t xml:space="preserve"> leurs ressources</w:t>
      </w:r>
      <w:r w:rsidR="00AB0F78" w:rsidRPr="002932D4">
        <w:rPr>
          <w:rFonts w:ascii="Poppins Light" w:hAnsi="Poppins Light" w:cs="Poppins Light"/>
          <w:sz w:val="22"/>
        </w:rPr>
        <w:t>, leur responsabilité</w:t>
      </w:r>
      <w:r w:rsidR="008C4DA0" w:rsidRPr="002932D4">
        <w:rPr>
          <w:rFonts w:ascii="Poppins Light" w:hAnsi="Poppins Light" w:cs="Poppins Light"/>
          <w:sz w:val="22"/>
        </w:rPr>
        <w:t xml:space="preserve"> personnelle</w:t>
      </w:r>
      <w:r w:rsidR="00F9574B" w:rsidRPr="002932D4">
        <w:rPr>
          <w:rFonts w:ascii="Poppins Light" w:hAnsi="Poppins Light" w:cs="Poppins Light"/>
          <w:sz w:val="22"/>
        </w:rPr>
        <w:t xml:space="preserve"> et leurs compétences en matière de santé. </w:t>
      </w:r>
      <w:r w:rsidRPr="002932D4">
        <w:rPr>
          <w:rFonts w:ascii="Poppins Light" w:hAnsi="Poppins Light" w:cs="Poppins Light"/>
          <w:sz w:val="22"/>
        </w:rPr>
        <w:t>C’est ainsi que nous nous inscrivons dans les stratégies cantonale et fédérale</w:t>
      </w:r>
      <w:r w:rsidR="00640AE8" w:rsidRPr="002932D4">
        <w:rPr>
          <w:rFonts w:ascii="Poppins Light" w:hAnsi="Poppins Light" w:cs="Poppins Light"/>
          <w:sz w:val="22"/>
        </w:rPr>
        <w:t xml:space="preserve"> en matière de santé</w:t>
      </w:r>
      <w:r w:rsidRPr="002932D4">
        <w:rPr>
          <w:rFonts w:ascii="Poppins Light" w:hAnsi="Poppins Light" w:cs="Poppins Light"/>
          <w:sz w:val="22"/>
        </w:rPr>
        <w:t xml:space="preserve">. </w:t>
      </w:r>
    </w:p>
    <w:p w:rsidR="00491EBA" w:rsidRPr="006D49FF" w:rsidRDefault="00491EBA" w:rsidP="00491EBA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  <w:highlight w:val="yellow"/>
        </w:rPr>
      </w:pPr>
    </w:p>
    <w:p w:rsidR="00D06BB3" w:rsidRDefault="00D06BB3">
      <w:pPr>
        <w:spacing w:line="259" w:lineRule="auto"/>
        <w:rPr>
          <w:rFonts w:ascii="Poppins Light" w:eastAsiaTheme="majorEastAsia" w:hAnsi="Poppins Light" w:cs="Poppins Light"/>
          <w:color w:val="CB4C6A"/>
          <w:sz w:val="32"/>
          <w:szCs w:val="26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</w:pPr>
      <w:r>
        <w:rPr>
          <w:rFonts w:ascii="Poppins Light" w:eastAsiaTheme="majorEastAsia" w:hAnsi="Poppins Light" w:cs="Poppins Light"/>
          <w:color w:val="CB4C6A"/>
          <w:sz w:val="32"/>
          <w:szCs w:val="26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br w:type="page"/>
      </w:r>
    </w:p>
    <w:p w:rsidR="00C126B5" w:rsidRDefault="00D06BB3" w:rsidP="00DF3B87">
      <w:pPr>
        <w:pStyle w:val="Normalcentr"/>
        <w:spacing w:after="360" w:line="276" w:lineRule="auto"/>
        <w:contextualSpacing/>
        <w:jc w:val="both"/>
        <w:rPr>
          <w:rFonts w:ascii="Poppins Light" w:eastAsiaTheme="majorEastAsia" w:hAnsi="Poppins Light" w:cs="Poppins Light"/>
          <w:color w:val="CB4C6A"/>
          <w:sz w:val="32"/>
          <w:szCs w:val="26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</w:pPr>
      <w:r>
        <w:rPr>
          <w:rFonts w:eastAsiaTheme="minorHAnsi"/>
          <w:b/>
          <w:noProof/>
          <w:sz w:val="20"/>
          <w:lang w:val="en-US" w:bidi="ar-SA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allowOverlap="0" wp14:anchorId="14639A63" wp14:editId="4C26816F">
                <wp:simplePos x="0" y="0"/>
                <wp:positionH relativeFrom="page">
                  <wp:posOffset>0</wp:posOffset>
                </wp:positionH>
                <wp:positionV relativeFrom="line">
                  <wp:posOffset>229906</wp:posOffset>
                </wp:positionV>
                <wp:extent cx="2286000" cy="4565650"/>
                <wp:effectExtent l="0" t="0" r="0" b="0"/>
                <wp:wrapSquare wrapText="bothSides"/>
                <wp:docPr id="6" name="Zone de texte 9" descr="Title: Barre latér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456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48" w:rsidRPr="005D2B40" w:rsidRDefault="00115348" w:rsidP="00115348">
                            <w:pPr>
                              <w:pStyle w:val="Citationintense"/>
                              <w:spacing w:after="120" w:line="240" w:lineRule="auto"/>
                              <w:ind w:left="-284" w:right="249"/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</w:pPr>
                            <w:r w:rsidRPr="005D2B40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 xml:space="preserve">La médecine alternative </w:t>
                            </w:r>
                            <w:r w:rsidR="0038672A" w:rsidRPr="005D2B40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« contribu</w:t>
                            </w:r>
                            <w:r w:rsidRPr="005D2B40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e</w:t>
                            </w:r>
                            <w:r w:rsidR="0038672A" w:rsidRPr="005D2B40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 xml:space="preserve"> à une amélioration durable de</w:t>
                            </w:r>
                            <w:r w:rsidRPr="005D2B40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 </w:t>
                            </w:r>
                            <w:r w:rsidR="0038672A" w:rsidRPr="005D2B40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la santé, de</w:t>
                            </w:r>
                            <w:r w:rsidRPr="005D2B40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 </w:t>
                            </w:r>
                            <w:r w:rsidR="0038672A" w:rsidRPr="005D2B40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la</w:t>
                            </w:r>
                            <w:r w:rsidRPr="005D2B40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 </w:t>
                            </w:r>
                            <w:r w:rsidR="0038672A" w:rsidRPr="005D2B40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responsabilité personnelle et des compétences en santé »</w:t>
                            </w:r>
                            <w:r w:rsidRPr="005D2B40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.</w:t>
                            </w:r>
                          </w:p>
                          <w:p w:rsidR="00BE258E" w:rsidRDefault="006C0562" w:rsidP="005D2B40">
                            <w:pPr>
                              <w:pStyle w:val="Citationintense"/>
                              <w:spacing w:after="120" w:line="240" w:lineRule="auto"/>
                              <w:ind w:left="-284" w:right="249"/>
                              <w:rPr>
                                <w:rStyle w:val="Lienhypertexte"/>
                                <w:rFonts w:ascii="Poppins Light" w:hAnsi="Poppins Light" w:cs="Poppins Light"/>
                                <w:b w:val="0"/>
                                <w:color w:val="B69F62"/>
                                <w:sz w:val="16"/>
                                <w:szCs w:val="16"/>
                                <w:lang w:val="fr-CH"/>
                              </w:rPr>
                            </w:pPr>
                            <w:hyperlink r:id="rId14" w:history="1">
                              <w:r w:rsidR="00BE258E" w:rsidRPr="005D2B40">
                                <w:rPr>
                                  <w:rStyle w:val="Lienhypertexte"/>
                                  <w:rFonts w:ascii="Poppins Light" w:hAnsi="Poppins Light" w:cs="Poppins Light"/>
                                  <w:b w:val="0"/>
                                  <w:color w:val="B69F62"/>
                                  <w:sz w:val="16"/>
                                  <w:szCs w:val="16"/>
                                  <w:lang w:val="fr-CH"/>
                                </w:rPr>
                                <w:t>https://www.oda-am.ch/fr/profession/profil-professionel/</w:t>
                              </w:r>
                            </w:hyperlink>
                          </w:p>
                          <w:p w:rsidR="00522761" w:rsidRPr="005D2B40" w:rsidRDefault="00522761" w:rsidP="005D2B40">
                            <w:pPr>
                              <w:pStyle w:val="Citationintense"/>
                              <w:spacing w:after="120" w:line="240" w:lineRule="auto"/>
                              <w:ind w:left="-284" w:right="249"/>
                              <w:rPr>
                                <w:rFonts w:ascii="Poppins Light" w:hAnsi="Poppins Light" w:cs="Poppins Light"/>
                                <w:b w:val="0"/>
                                <w:color w:val="B69F62"/>
                                <w:sz w:val="16"/>
                                <w:szCs w:val="16"/>
                                <w:lang w:val="fr-CH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b w:val="0"/>
                                <w:color w:val="B69F62"/>
                                <w:sz w:val="16"/>
                                <w:szCs w:val="16"/>
                                <w:lang w:val="fr-CH"/>
                              </w:rPr>
                              <w:t>(</w:t>
                            </w:r>
                            <w:r w:rsidR="006B3091">
                              <w:rPr>
                                <w:rFonts w:ascii="Poppins Light" w:hAnsi="Poppins Light" w:cs="Poppins Light"/>
                                <w:b w:val="0"/>
                                <w:color w:val="B69F62"/>
                                <w:sz w:val="16"/>
                                <w:szCs w:val="16"/>
                                <w:lang w:val="fr-CH"/>
                              </w:rPr>
                              <w:t>06</w:t>
                            </w:r>
                            <w:r>
                              <w:rPr>
                                <w:rFonts w:ascii="Poppins Light" w:hAnsi="Poppins Light" w:cs="Poppins Light"/>
                                <w:b w:val="0"/>
                                <w:color w:val="B69F62"/>
                                <w:sz w:val="16"/>
                                <w:szCs w:val="16"/>
                                <w:lang w:val="fr-CH"/>
                              </w:rPr>
                              <w:t>.1</w:t>
                            </w:r>
                            <w:r w:rsidR="007042C4">
                              <w:rPr>
                                <w:rFonts w:ascii="Poppins Light" w:hAnsi="Poppins Light" w:cs="Poppins Light"/>
                                <w:b w:val="0"/>
                                <w:color w:val="B69F62"/>
                                <w:sz w:val="16"/>
                                <w:szCs w:val="16"/>
                                <w:lang w:val="fr-CH"/>
                              </w:rPr>
                              <w:t>0</w:t>
                            </w:r>
                            <w:r>
                              <w:rPr>
                                <w:rFonts w:ascii="Poppins Light" w:hAnsi="Poppins Light" w:cs="Poppins Light"/>
                                <w:b w:val="0"/>
                                <w:color w:val="B69F62"/>
                                <w:sz w:val="16"/>
                                <w:szCs w:val="16"/>
                                <w:lang w:val="fr-CH"/>
                              </w:rPr>
                              <w:t>.202</w:t>
                            </w:r>
                            <w:r w:rsidR="006B3091">
                              <w:rPr>
                                <w:rFonts w:ascii="Poppins Light" w:hAnsi="Poppins Light" w:cs="Poppins Light"/>
                                <w:b w:val="0"/>
                                <w:color w:val="B69F62"/>
                                <w:sz w:val="16"/>
                                <w:szCs w:val="16"/>
                                <w:lang w:val="fr-CH"/>
                              </w:rPr>
                              <w:t>4</w:t>
                            </w:r>
                            <w:r>
                              <w:rPr>
                                <w:rFonts w:ascii="Poppins Light" w:hAnsi="Poppins Light" w:cs="Poppins Light"/>
                                <w:b w:val="0"/>
                                <w:color w:val="B69F62"/>
                                <w:sz w:val="16"/>
                                <w:szCs w:val="16"/>
                                <w:lang w:val="fr-CH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457200" tIns="0" rIns="146304" bIns="228600" anchor="t" anchorCtr="0" upright="1">
                        <a:sp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9A63" id="Zone de texte 9" o:spid="_x0000_s1026" type="#_x0000_t202" alt="Title: Barre latérale" style="position:absolute;left:0;text-align:left;margin-left:0;margin-top:18.1pt;width:180pt;height:359.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outer-margin-area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" o:allowoverlap="f" stroked="f" strokeweight=".5pt">
                <v:path arrowok="t"/>
                <v:textbox style="mso-fit-shape-to-text:t" inset="36pt,0,11.52pt,18pt">
                  <w:txbxContent>
                    <w:p w:rsidR="00115348" w:rsidRPr="005D2B40" w:rsidRDefault="00115348" w:rsidP="00115348">
                      <w:pPr>
                        <w:pStyle w:val="Citationintense"/>
                        <w:spacing w:after="120" w:line="240" w:lineRule="auto"/>
                        <w:ind w:left="-284" w:right="249"/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</w:pPr>
                      <w:r w:rsidRPr="005D2B40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 xml:space="preserve">La médecine alternative </w:t>
                      </w:r>
                      <w:r w:rsidR="0038672A" w:rsidRPr="005D2B40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« contribu</w:t>
                      </w:r>
                      <w:r w:rsidRPr="005D2B40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e</w:t>
                      </w:r>
                      <w:r w:rsidR="0038672A" w:rsidRPr="005D2B40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 xml:space="preserve"> à une amélioration durable de</w:t>
                      </w:r>
                      <w:r w:rsidRPr="005D2B40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 </w:t>
                      </w:r>
                      <w:r w:rsidR="0038672A" w:rsidRPr="005D2B40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la santé, de</w:t>
                      </w:r>
                      <w:r w:rsidRPr="005D2B40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 </w:t>
                      </w:r>
                      <w:r w:rsidR="0038672A" w:rsidRPr="005D2B40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la</w:t>
                      </w:r>
                      <w:r w:rsidRPr="005D2B40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 </w:t>
                      </w:r>
                      <w:r w:rsidR="0038672A" w:rsidRPr="005D2B40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responsabilité personnelle et des compétences en santé »</w:t>
                      </w:r>
                      <w:r w:rsidRPr="005D2B40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.</w:t>
                      </w:r>
                    </w:p>
                    <w:p w:rsidR="00BE258E" w:rsidRDefault="00F10424" w:rsidP="005D2B40">
                      <w:pPr>
                        <w:pStyle w:val="Citationintense"/>
                        <w:spacing w:after="120" w:line="240" w:lineRule="auto"/>
                        <w:ind w:left="-284" w:right="249"/>
                        <w:rPr>
                          <w:rStyle w:val="Lienhypertexte"/>
                          <w:rFonts w:ascii="Poppins Light" w:hAnsi="Poppins Light" w:cs="Poppins Light"/>
                          <w:b w:val="0"/>
                          <w:color w:val="B69F62"/>
                          <w:sz w:val="16"/>
                          <w:szCs w:val="16"/>
                          <w:lang w:val="fr-CH"/>
                        </w:rPr>
                      </w:pPr>
                      <w:hyperlink r:id="rId15" w:history="1">
                        <w:r w:rsidR="00BE258E" w:rsidRPr="005D2B40">
                          <w:rPr>
                            <w:rStyle w:val="Lienhypertexte"/>
                            <w:rFonts w:ascii="Poppins Light" w:hAnsi="Poppins Light" w:cs="Poppins Light"/>
                            <w:b w:val="0"/>
                            <w:color w:val="B69F62"/>
                            <w:sz w:val="16"/>
                            <w:szCs w:val="16"/>
                            <w:lang w:val="fr-CH"/>
                          </w:rPr>
                          <w:t>https://www.oda-am.ch/fr/profession/profil-professionel/</w:t>
                        </w:r>
                      </w:hyperlink>
                    </w:p>
                    <w:p w:rsidR="00522761" w:rsidRPr="005D2B40" w:rsidRDefault="00522761" w:rsidP="005D2B40">
                      <w:pPr>
                        <w:pStyle w:val="Citationintense"/>
                        <w:spacing w:after="120" w:line="240" w:lineRule="auto"/>
                        <w:ind w:left="-284" w:right="249"/>
                        <w:rPr>
                          <w:rFonts w:ascii="Poppins Light" w:hAnsi="Poppins Light" w:cs="Poppins Light"/>
                          <w:b w:val="0"/>
                          <w:color w:val="B69F62"/>
                          <w:sz w:val="16"/>
                          <w:szCs w:val="16"/>
                          <w:lang w:val="fr-CH"/>
                        </w:rPr>
                      </w:pPr>
                      <w:r>
                        <w:rPr>
                          <w:rFonts w:ascii="Poppins Light" w:hAnsi="Poppins Light" w:cs="Poppins Light"/>
                          <w:b w:val="0"/>
                          <w:color w:val="B69F62"/>
                          <w:sz w:val="16"/>
                          <w:szCs w:val="16"/>
                          <w:lang w:val="fr-CH"/>
                        </w:rPr>
                        <w:t>(</w:t>
                      </w:r>
                      <w:r w:rsidR="006B3091">
                        <w:rPr>
                          <w:rFonts w:ascii="Poppins Light" w:hAnsi="Poppins Light" w:cs="Poppins Light"/>
                          <w:b w:val="0"/>
                          <w:color w:val="B69F62"/>
                          <w:sz w:val="16"/>
                          <w:szCs w:val="16"/>
                          <w:lang w:val="fr-CH"/>
                        </w:rPr>
                        <w:t>06</w:t>
                      </w:r>
                      <w:r>
                        <w:rPr>
                          <w:rFonts w:ascii="Poppins Light" w:hAnsi="Poppins Light" w:cs="Poppins Light"/>
                          <w:b w:val="0"/>
                          <w:color w:val="B69F62"/>
                          <w:sz w:val="16"/>
                          <w:szCs w:val="16"/>
                          <w:lang w:val="fr-CH"/>
                        </w:rPr>
                        <w:t>.1</w:t>
                      </w:r>
                      <w:r w:rsidR="007042C4">
                        <w:rPr>
                          <w:rFonts w:ascii="Poppins Light" w:hAnsi="Poppins Light" w:cs="Poppins Light"/>
                          <w:b w:val="0"/>
                          <w:color w:val="B69F62"/>
                          <w:sz w:val="16"/>
                          <w:szCs w:val="16"/>
                          <w:lang w:val="fr-CH"/>
                        </w:rPr>
                        <w:t>0</w:t>
                      </w:r>
                      <w:r>
                        <w:rPr>
                          <w:rFonts w:ascii="Poppins Light" w:hAnsi="Poppins Light" w:cs="Poppins Light"/>
                          <w:b w:val="0"/>
                          <w:color w:val="B69F62"/>
                          <w:sz w:val="16"/>
                          <w:szCs w:val="16"/>
                          <w:lang w:val="fr-CH"/>
                        </w:rPr>
                        <w:t>.202</w:t>
                      </w:r>
                      <w:r w:rsidR="006B3091">
                        <w:rPr>
                          <w:rFonts w:ascii="Poppins Light" w:hAnsi="Poppins Light" w:cs="Poppins Light"/>
                          <w:b w:val="0"/>
                          <w:color w:val="B69F62"/>
                          <w:sz w:val="16"/>
                          <w:szCs w:val="16"/>
                          <w:lang w:val="fr-CH"/>
                        </w:rPr>
                        <w:t>4</w:t>
                      </w:r>
                      <w:r>
                        <w:rPr>
                          <w:rFonts w:ascii="Poppins Light" w:hAnsi="Poppins Light" w:cs="Poppins Light"/>
                          <w:b w:val="0"/>
                          <w:color w:val="B69F62"/>
                          <w:sz w:val="16"/>
                          <w:szCs w:val="16"/>
                          <w:lang w:val="fr-CH"/>
                        </w:rPr>
                        <w:t>)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126B5">
        <w:rPr>
          <w:rFonts w:ascii="Poppins Light" w:eastAsiaTheme="majorEastAsia" w:hAnsi="Poppins Light" w:cs="Poppins Light"/>
          <w:color w:val="CB4C6A"/>
          <w:sz w:val="32"/>
          <w:szCs w:val="26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>St</w:t>
      </w:r>
      <w:r w:rsidR="00C126B5" w:rsidRPr="00C126B5">
        <w:rPr>
          <w:rFonts w:ascii="Poppins Light" w:eastAsiaTheme="majorEastAsia" w:hAnsi="Poppins Light" w:cs="Poppins Light"/>
          <w:color w:val="CB4C6A"/>
          <w:sz w:val="32"/>
          <w:szCs w:val="26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>ratégie nationale </w:t>
      </w:r>
    </w:p>
    <w:p w:rsidR="00640AE8" w:rsidRPr="003804E8" w:rsidRDefault="00640AE8" w:rsidP="00D56B93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3804E8">
        <w:rPr>
          <w:rFonts w:ascii="Poppins Light" w:hAnsi="Poppins Light" w:cs="Poppins Light"/>
          <w:sz w:val="22"/>
        </w:rPr>
        <w:t>Parmi les diverses stratégies de l’OFSP en matière de santé, nous relevons particulièrement l’égalité des chances en matière de santé et la prévention des maladies non transmissibles</w:t>
      </w:r>
      <w:r w:rsidR="006D49FF" w:rsidRPr="003804E8">
        <w:rPr>
          <w:rFonts w:ascii="Poppins Light" w:hAnsi="Poppins Light" w:cs="Poppins Light"/>
          <w:sz w:val="22"/>
        </w:rPr>
        <w:t xml:space="preserve"> (MNT)</w:t>
      </w:r>
      <w:r w:rsidRPr="003804E8">
        <w:rPr>
          <w:rFonts w:ascii="Poppins Light" w:hAnsi="Poppins Light" w:cs="Poppins Light"/>
          <w:sz w:val="22"/>
        </w:rPr>
        <w:t xml:space="preserve">. </w:t>
      </w:r>
    </w:p>
    <w:p w:rsidR="00640AE8" w:rsidRPr="003804E8" w:rsidRDefault="00640AE8" w:rsidP="00D56B93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  <w:highlight w:val="yellow"/>
        </w:rPr>
      </w:pPr>
    </w:p>
    <w:p w:rsidR="00A22652" w:rsidRPr="003804E8" w:rsidRDefault="00362DCC" w:rsidP="00D56B93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3804E8">
        <w:rPr>
          <w:rFonts w:ascii="Poppins Light" w:hAnsi="Poppins Light" w:cs="Poppins Light"/>
          <w:sz w:val="22"/>
        </w:rPr>
        <w:t>A travers la mission</w:t>
      </w:r>
      <w:r w:rsidR="00A22652" w:rsidRPr="003804E8">
        <w:rPr>
          <w:rFonts w:ascii="Poppins Light" w:hAnsi="Poppins Light" w:cs="Poppins Light"/>
          <w:sz w:val="22"/>
        </w:rPr>
        <w:t xml:space="preserve"> même</w:t>
      </w:r>
      <w:r w:rsidRPr="003804E8">
        <w:rPr>
          <w:rFonts w:ascii="Poppins Light" w:hAnsi="Poppins Light" w:cs="Poppins Light"/>
          <w:sz w:val="22"/>
        </w:rPr>
        <w:t xml:space="preserve"> de notre association</w:t>
      </w:r>
      <w:r w:rsidR="00A22652" w:rsidRPr="003804E8">
        <w:rPr>
          <w:rFonts w:ascii="Poppins Light" w:hAnsi="Poppins Light" w:cs="Poppins Light"/>
          <w:sz w:val="22"/>
        </w:rPr>
        <w:t>,</w:t>
      </w:r>
      <w:r w:rsidRPr="003804E8">
        <w:rPr>
          <w:rFonts w:ascii="Poppins Light" w:hAnsi="Poppins Light" w:cs="Poppins Light"/>
          <w:sz w:val="22"/>
        </w:rPr>
        <w:t xml:space="preserve"> nous </w:t>
      </w:r>
      <w:r w:rsidR="00A22652" w:rsidRPr="003804E8">
        <w:rPr>
          <w:rFonts w:ascii="Poppins Light" w:hAnsi="Poppins Light" w:cs="Poppins Light"/>
          <w:sz w:val="22"/>
        </w:rPr>
        <w:t xml:space="preserve">sommes les acteurs de la promotion de l’égalité des chances et de la santé accessible à tous. </w:t>
      </w:r>
    </w:p>
    <w:p w:rsidR="00640AE8" w:rsidRPr="002932D4" w:rsidRDefault="00A22652" w:rsidP="00D56B93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  <w:highlight w:val="yellow"/>
        </w:rPr>
      </w:pPr>
      <w:r w:rsidRPr="002932D4">
        <w:rPr>
          <w:rFonts w:ascii="Poppins Light" w:hAnsi="Poppins Light" w:cs="Poppins Light"/>
          <w:sz w:val="22"/>
          <w:highlight w:val="yellow"/>
        </w:rPr>
        <w:t xml:space="preserve"> </w:t>
      </w:r>
    </w:p>
    <w:p w:rsidR="00F319F9" w:rsidRPr="00BE258E" w:rsidRDefault="00A22652" w:rsidP="00D56B93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i/>
          <w:sz w:val="18"/>
        </w:rPr>
      </w:pPr>
      <w:r w:rsidRPr="002932D4">
        <w:rPr>
          <w:rFonts w:ascii="Poppins Light" w:hAnsi="Poppins Light" w:cs="Poppins Light"/>
          <w:sz w:val="22"/>
        </w:rPr>
        <w:t>Selon l’OFSP</w:t>
      </w:r>
      <w:r w:rsidR="00F319F9" w:rsidRPr="002932D4">
        <w:rPr>
          <w:rFonts w:ascii="Poppins Light" w:hAnsi="Poppins Light" w:cs="Poppins Light"/>
          <w:sz w:val="22"/>
        </w:rPr>
        <w:t> : « </w:t>
      </w:r>
      <w:r w:rsidRPr="001D76FE">
        <w:rPr>
          <w:rFonts w:ascii="Poppins Light" w:hAnsi="Poppins Light" w:cs="Poppins Light"/>
          <w:i/>
          <w:sz w:val="22"/>
        </w:rPr>
        <w:t>un quart de la population suisse souffre d’une maladie non transmissible</w:t>
      </w:r>
      <w:r w:rsidR="00F319F9" w:rsidRPr="001D76FE">
        <w:rPr>
          <w:rFonts w:ascii="Poppins Light" w:hAnsi="Poppins Light" w:cs="Poppins Light"/>
          <w:i/>
          <w:sz w:val="22"/>
        </w:rPr>
        <w:t xml:space="preserve"> telle que le diabète, le cancer, les maladies cardio-vasculaires, les affections respiratoires chroniques et les troubles musculo-squelettiques (p.ex. maux de dos chroniques). […] Les dépense</w:t>
      </w:r>
      <w:r w:rsidR="005F3851">
        <w:rPr>
          <w:rFonts w:ascii="Poppins Light" w:hAnsi="Poppins Light" w:cs="Poppins Light"/>
          <w:i/>
          <w:sz w:val="22"/>
        </w:rPr>
        <w:t>s</w:t>
      </w:r>
      <w:r w:rsidR="00F319F9" w:rsidRPr="001D76FE">
        <w:rPr>
          <w:rFonts w:ascii="Poppins Light" w:hAnsi="Poppins Light" w:cs="Poppins Light"/>
          <w:i/>
          <w:sz w:val="22"/>
        </w:rPr>
        <w:t xml:space="preserve"> occasionnées par l’ensemble des MNT </w:t>
      </w:r>
      <w:r w:rsidR="00B50496" w:rsidRPr="001D76FE">
        <w:rPr>
          <w:rFonts w:ascii="Poppins Light" w:hAnsi="Poppins Light" w:cs="Poppins Light"/>
          <w:i/>
          <w:sz w:val="22"/>
        </w:rPr>
        <w:t>s</w:t>
      </w:r>
      <w:r w:rsidR="00F319F9" w:rsidRPr="001D76FE">
        <w:rPr>
          <w:rFonts w:ascii="Poppins Light" w:hAnsi="Poppins Light" w:cs="Poppins Light"/>
          <w:i/>
          <w:sz w:val="22"/>
        </w:rPr>
        <w:t>‘élèvent à plus de 5</w:t>
      </w:r>
      <w:r w:rsidR="007042C4">
        <w:rPr>
          <w:rFonts w:ascii="Poppins Light" w:hAnsi="Poppins Light" w:cs="Poppins Light"/>
          <w:i/>
          <w:sz w:val="22"/>
        </w:rPr>
        <w:t>0</w:t>
      </w:r>
      <w:r w:rsidR="00F319F9" w:rsidRPr="001D76FE">
        <w:rPr>
          <w:rFonts w:ascii="Poppins Light" w:hAnsi="Poppins Light" w:cs="Poppins Light"/>
          <w:i/>
          <w:sz w:val="22"/>
        </w:rPr>
        <w:t> milliards de francs, soit environ 80 % des coûts </w:t>
      </w:r>
      <w:r w:rsidR="00F319F9" w:rsidRPr="002932D4">
        <w:rPr>
          <w:rFonts w:ascii="Poppins Light" w:hAnsi="Poppins Light" w:cs="Poppins Light"/>
          <w:sz w:val="22"/>
        </w:rPr>
        <w:t xml:space="preserve">». </w:t>
      </w:r>
      <w:hyperlink r:id="rId16" w:history="1">
        <w:r w:rsidR="007042C4" w:rsidRPr="00CF0719">
          <w:rPr>
            <w:rStyle w:val="Lienhypertexte"/>
            <w:rFonts w:ascii="Poppins Light" w:hAnsi="Poppins Light" w:cs="Poppins Light"/>
            <w:i/>
            <w:color w:val="B69F62"/>
            <w:sz w:val="16"/>
          </w:rPr>
          <w:t>https://www.bag.admin.ch/bag/fr/home/strategie-und-politik/nationale-gesundheitsstrategien/strategie-nicht-uebertragbare-krankheiten.html</w:t>
        </w:r>
      </w:hyperlink>
      <w:r w:rsidR="00522761" w:rsidRPr="00CF0719">
        <w:rPr>
          <w:rStyle w:val="Lienhypertexte"/>
          <w:rFonts w:ascii="Poppins Light" w:hAnsi="Poppins Light" w:cs="Poppins Light"/>
          <w:i/>
          <w:color w:val="B69F62"/>
          <w:sz w:val="16"/>
          <w:u w:val="none"/>
        </w:rPr>
        <w:t xml:space="preserve">, </w:t>
      </w:r>
      <w:r w:rsidR="007042C4" w:rsidRPr="00CF0719">
        <w:rPr>
          <w:rStyle w:val="Lienhypertexte"/>
          <w:rFonts w:ascii="Poppins Light" w:hAnsi="Poppins Light" w:cs="Poppins Light"/>
          <w:i/>
          <w:color w:val="B69F62"/>
          <w:sz w:val="16"/>
          <w:u w:val="none"/>
        </w:rPr>
        <w:t>(</w:t>
      </w:r>
      <w:r w:rsidR="006B3091">
        <w:rPr>
          <w:rStyle w:val="Lienhypertexte"/>
          <w:rFonts w:ascii="Poppins Light" w:hAnsi="Poppins Light" w:cs="Poppins Light"/>
          <w:i/>
          <w:color w:val="B69F62"/>
          <w:sz w:val="16"/>
          <w:u w:val="none"/>
        </w:rPr>
        <w:t>06</w:t>
      </w:r>
      <w:r w:rsidR="007042C4">
        <w:rPr>
          <w:rStyle w:val="Lienhypertexte"/>
          <w:rFonts w:ascii="Poppins Light" w:hAnsi="Poppins Light" w:cs="Poppins Light"/>
          <w:i/>
          <w:color w:val="B69F62"/>
          <w:sz w:val="16"/>
          <w:u w:val="none"/>
        </w:rPr>
        <w:t>.</w:t>
      </w:r>
      <w:r w:rsidR="00522761">
        <w:rPr>
          <w:rStyle w:val="Lienhypertexte"/>
          <w:rFonts w:ascii="Poppins Light" w:hAnsi="Poppins Light" w:cs="Poppins Light"/>
          <w:i/>
          <w:color w:val="B69F62"/>
          <w:sz w:val="16"/>
          <w:u w:val="none"/>
        </w:rPr>
        <w:t>1</w:t>
      </w:r>
      <w:r w:rsidR="007042C4">
        <w:rPr>
          <w:rStyle w:val="Lienhypertexte"/>
          <w:rFonts w:ascii="Poppins Light" w:hAnsi="Poppins Light" w:cs="Poppins Light"/>
          <w:i/>
          <w:color w:val="B69F62"/>
          <w:sz w:val="16"/>
          <w:u w:val="none"/>
        </w:rPr>
        <w:t>0</w:t>
      </w:r>
      <w:r w:rsidR="00522761">
        <w:rPr>
          <w:rStyle w:val="Lienhypertexte"/>
          <w:rFonts w:ascii="Poppins Light" w:hAnsi="Poppins Light" w:cs="Poppins Light"/>
          <w:i/>
          <w:color w:val="B69F62"/>
          <w:sz w:val="16"/>
          <w:u w:val="none"/>
        </w:rPr>
        <w:t>.</w:t>
      </w:r>
      <w:r w:rsidR="00522761" w:rsidRPr="00CF0719">
        <w:rPr>
          <w:rStyle w:val="Lienhypertexte"/>
          <w:rFonts w:ascii="Poppins Light" w:hAnsi="Poppins Light" w:cs="Poppins Light"/>
          <w:i/>
          <w:color w:val="B69F62"/>
          <w:sz w:val="16"/>
          <w:u w:val="none"/>
        </w:rPr>
        <w:t>202</w:t>
      </w:r>
      <w:r w:rsidR="006B3091">
        <w:rPr>
          <w:rStyle w:val="Lienhypertexte"/>
          <w:rFonts w:ascii="Poppins Light" w:hAnsi="Poppins Light" w:cs="Poppins Light"/>
          <w:i/>
          <w:color w:val="B69F62"/>
          <w:sz w:val="16"/>
          <w:u w:val="none"/>
        </w:rPr>
        <w:t>4</w:t>
      </w:r>
      <w:r w:rsidR="00F319F9" w:rsidRPr="00BE258E">
        <w:rPr>
          <w:rFonts w:ascii="Poppins Light" w:hAnsi="Poppins Light" w:cs="Poppins Light"/>
          <w:i/>
          <w:color w:val="B69F62"/>
          <w:sz w:val="16"/>
        </w:rPr>
        <w:t>)</w:t>
      </w:r>
    </w:p>
    <w:p w:rsidR="00F319F9" w:rsidRDefault="00F319F9" w:rsidP="00D56B93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  <w:highlight w:val="yellow"/>
        </w:rPr>
      </w:pPr>
      <w:r w:rsidRPr="00F319F9">
        <w:rPr>
          <w:rFonts w:ascii="Poppins Light" w:hAnsi="Poppins Light" w:cs="Poppins Light"/>
          <w:sz w:val="20"/>
          <w:highlight w:val="yellow"/>
        </w:rPr>
        <w:t xml:space="preserve"> </w:t>
      </w:r>
    </w:p>
    <w:p w:rsidR="00F319F9" w:rsidRPr="002932D4" w:rsidRDefault="00F319F9" w:rsidP="00DF3B87">
      <w:pPr>
        <w:pStyle w:val="Normalcentr"/>
        <w:spacing w:after="360" w:line="240" w:lineRule="auto"/>
        <w:jc w:val="both"/>
        <w:rPr>
          <w:rFonts w:ascii="Poppins Light" w:hAnsi="Poppins Light" w:cs="Poppins Light"/>
          <w:sz w:val="22"/>
        </w:rPr>
      </w:pPr>
      <w:r w:rsidRPr="002932D4">
        <w:rPr>
          <w:rFonts w:ascii="Poppins Light" w:hAnsi="Poppins Light" w:cs="Poppins Light"/>
          <w:sz w:val="22"/>
        </w:rPr>
        <w:t>A travers notre travail</w:t>
      </w:r>
      <w:r w:rsidR="00D06BB3" w:rsidRPr="002932D4">
        <w:rPr>
          <w:rFonts w:ascii="Poppins Light" w:hAnsi="Poppins Light" w:cs="Poppins Light"/>
          <w:sz w:val="22"/>
        </w:rPr>
        <w:t xml:space="preserve">, </w:t>
      </w:r>
      <w:r w:rsidRPr="002932D4">
        <w:rPr>
          <w:rFonts w:ascii="Poppins Light" w:hAnsi="Poppins Light" w:cs="Poppins Light"/>
          <w:sz w:val="22"/>
        </w:rPr>
        <w:t>l’aspect préventif de l’acupuncture traditionnelle</w:t>
      </w:r>
      <w:r w:rsidR="00D06BB3" w:rsidRPr="002932D4">
        <w:rPr>
          <w:rFonts w:ascii="Poppins Light" w:hAnsi="Poppins Light" w:cs="Poppins Light"/>
          <w:sz w:val="22"/>
        </w:rPr>
        <w:t xml:space="preserve"> et le renforcement des compétences de nos patients</w:t>
      </w:r>
      <w:r w:rsidR="00522761">
        <w:rPr>
          <w:rFonts w:ascii="Poppins Light" w:hAnsi="Poppins Light" w:cs="Poppins Light"/>
          <w:sz w:val="22"/>
        </w:rPr>
        <w:t>,</w:t>
      </w:r>
      <w:r w:rsidRPr="002932D4">
        <w:rPr>
          <w:rFonts w:ascii="Poppins Light" w:hAnsi="Poppins Light" w:cs="Poppins Light"/>
          <w:sz w:val="22"/>
        </w:rPr>
        <w:t xml:space="preserve"> nous entendons participer à l’amélioration de cette situation. </w:t>
      </w:r>
    </w:p>
    <w:p w:rsidR="00491EBA" w:rsidRDefault="00491EBA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491EBA" w:rsidRPr="006D49FF" w:rsidRDefault="00491EBA" w:rsidP="00DF3B87">
      <w:pPr>
        <w:pStyle w:val="Normalcentr"/>
        <w:spacing w:before="480" w:after="0" w:line="276" w:lineRule="auto"/>
        <w:contextualSpacing/>
        <w:jc w:val="both"/>
        <w:rPr>
          <w:rFonts w:ascii="Poppins Light" w:eastAsiaTheme="majorEastAsia" w:hAnsi="Poppins Light" w:cs="Poppins Light"/>
          <w:color w:val="CB4C6A"/>
          <w:sz w:val="32"/>
          <w:szCs w:val="26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</w:pPr>
      <w:r w:rsidRPr="00491EBA">
        <w:rPr>
          <w:rFonts w:ascii="Poppins Light" w:eastAsiaTheme="majorEastAsia" w:hAnsi="Poppins Light" w:cs="Poppins Light"/>
          <w:color w:val="CB4C6A"/>
          <w:sz w:val="32"/>
          <w:szCs w:val="26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>Stratégie cantonale </w:t>
      </w:r>
    </w:p>
    <w:p w:rsidR="006D49FF" w:rsidRPr="002932D4" w:rsidRDefault="003F3A3D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2932D4">
        <w:rPr>
          <w:rFonts w:ascii="Poppins Light" w:hAnsi="Poppins Light" w:cs="Poppins Light"/>
          <w:sz w:val="22"/>
        </w:rPr>
        <w:t>De la même manière</w:t>
      </w:r>
      <w:r w:rsidR="006D49FF" w:rsidRPr="002932D4">
        <w:rPr>
          <w:rFonts w:ascii="Poppins Light" w:hAnsi="Poppins Light" w:cs="Poppins Light"/>
          <w:sz w:val="22"/>
        </w:rPr>
        <w:t xml:space="preserve">, </w:t>
      </w:r>
      <w:r w:rsidR="005C6272" w:rsidRPr="002932D4">
        <w:rPr>
          <w:rFonts w:ascii="Poppins Light" w:hAnsi="Poppins Light" w:cs="Poppins Light"/>
          <w:sz w:val="22"/>
        </w:rPr>
        <w:t xml:space="preserve">en tant que promoteurs de la santé </w:t>
      </w:r>
      <w:r w:rsidR="00BE258E" w:rsidRPr="002932D4">
        <w:rPr>
          <w:rFonts w:ascii="Poppins Light" w:hAnsi="Poppins Light" w:cs="Poppins Light"/>
          <w:sz w:val="22"/>
        </w:rPr>
        <w:t xml:space="preserve">et de la prévention, </w:t>
      </w:r>
      <w:r w:rsidR="006D49FF" w:rsidRPr="002932D4">
        <w:rPr>
          <w:rFonts w:ascii="Poppins Light" w:hAnsi="Poppins Light" w:cs="Poppins Light"/>
          <w:sz w:val="22"/>
        </w:rPr>
        <w:t xml:space="preserve">nous </w:t>
      </w:r>
      <w:r w:rsidR="00B50496">
        <w:rPr>
          <w:rFonts w:ascii="Poppins Light" w:hAnsi="Poppins Light" w:cs="Poppins Light"/>
          <w:sz w:val="22"/>
        </w:rPr>
        <w:t>souhaitons</w:t>
      </w:r>
      <w:r w:rsidR="006D49FF" w:rsidRPr="002932D4">
        <w:rPr>
          <w:rFonts w:ascii="Poppins Light" w:hAnsi="Poppins Light" w:cs="Poppins Light"/>
          <w:sz w:val="22"/>
        </w:rPr>
        <w:t xml:space="preserve"> participer à la stratégie</w:t>
      </w:r>
      <w:r w:rsidR="00115348" w:rsidRPr="002932D4">
        <w:rPr>
          <w:rFonts w:ascii="Poppins Light" w:hAnsi="Poppins Light" w:cs="Poppins Light"/>
          <w:sz w:val="22"/>
        </w:rPr>
        <w:t xml:space="preserve"> cantonal</w:t>
      </w:r>
      <w:r w:rsidR="006D49FF" w:rsidRPr="002932D4">
        <w:rPr>
          <w:rFonts w:ascii="Poppins Light" w:hAnsi="Poppins Light" w:cs="Poppins Light"/>
          <w:sz w:val="22"/>
        </w:rPr>
        <w:t xml:space="preserve">e </w:t>
      </w:r>
      <w:r w:rsidRPr="002932D4">
        <w:rPr>
          <w:rFonts w:ascii="Poppins Light" w:hAnsi="Poppins Light" w:cs="Poppins Light"/>
          <w:sz w:val="22"/>
        </w:rPr>
        <w:t>« </w:t>
      </w:r>
      <w:r w:rsidR="00115348" w:rsidRPr="002932D4">
        <w:rPr>
          <w:rFonts w:ascii="Poppins Light" w:hAnsi="Poppins Light" w:cs="Poppins Light"/>
          <w:sz w:val="22"/>
        </w:rPr>
        <w:t>Perspectives 2030</w:t>
      </w:r>
      <w:r w:rsidRPr="002932D4">
        <w:rPr>
          <w:rFonts w:ascii="Poppins Light" w:hAnsi="Poppins Light" w:cs="Poppins Light"/>
          <w:sz w:val="22"/>
        </w:rPr>
        <w:t> »</w:t>
      </w:r>
      <w:r w:rsidR="00115348" w:rsidRPr="002932D4">
        <w:rPr>
          <w:rFonts w:ascii="Poppins Light" w:hAnsi="Poppins Light" w:cs="Poppins Light"/>
          <w:sz w:val="22"/>
        </w:rPr>
        <w:t xml:space="preserve"> </w:t>
      </w:r>
      <w:r w:rsidR="006D49FF" w:rsidRPr="002932D4">
        <w:rPr>
          <w:rFonts w:ascii="Poppins Light" w:hAnsi="Poppins Light" w:cs="Poppins Light"/>
          <w:sz w:val="22"/>
        </w:rPr>
        <w:t xml:space="preserve">qui </w:t>
      </w:r>
      <w:r w:rsidR="00115348" w:rsidRPr="002932D4">
        <w:rPr>
          <w:rFonts w:ascii="Poppins Light" w:hAnsi="Poppins Light" w:cs="Poppins Light"/>
          <w:sz w:val="22"/>
        </w:rPr>
        <w:t xml:space="preserve">place ses priorités dans </w:t>
      </w:r>
      <w:r w:rsidR="006D49FF" w:rsidRPr="002932D4">
        <w:rPr>
          <w:rFonts w:ascii="Poppins Light" w:hAnsi="Poppins Light" w:cs="Poppins Light"/>
          <w:sz w:val="22"/>
        </w:rPr>
        <w:t xml:space="preserve">les thèmes alimentation et mouvement ; alcool ; tabac ; santé mentale. </w:t>
      </w:r>
    </w:p>
    <w:p w:rsidR="006D49FF" w:rsidRPr="002932D4" w:rsidRDefault="006D49FF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6D49FF" w:rsidRPr="002932D4" w:rsidRDefault="003F3A3D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2932D4">
        <w:rPr>
          <w:rFonts w:ascii="Poppins Light" w:hAnsi="Poppins Light" w:cs="Poppins Light"/>
          <w:sz w:val="22"/>
        </w:rPr>
        <w:t>Comme indiqué dans la préface du cahier de la Direction de la santé et des affaires sociales, nos ressources personnelles pour une bonne santé « </w:t>
      </w:r>
      <w:r w:rsidRPr="001D76FE">
        <w:rPr>
          <w:rFonts w:ascii="Poppins Light" w:hAnsi="Poppins Light" w:cs="Poppins Light"/>
          <w:i/>
          <w:sz w:val="22"/>
        </w:rPr>
        <w:t>varient énormément selon l’environnement dans lequel nous évoluons. Elles peuvent dépendre de l’aménagement du territoire, du marché du travail, de l’économie, de l’offre de prestations de santé</w:t>
      </w:r>
      <w:r w:rsidRPr="002932D4">
        <w:rPr>
          <w:rFonts w:ascii="Poppins Light" w:hAnsi="Poppins Light" w:cs="Poppins Light"/>
          <w:sz w:val="22"/>
        </w:rPr>
        <w:t xml:space="preserve"> ». </w:t>
      </w:r>
    </w:p>
    <w:p w:rsidR="00BE258E" w:rsidRPr="00CF0719" w:rsidRDefault="006C0562" w:rsidP="00BE258E">
      <w:pPr>
        <w:pStyle w:val="Normalcentr"/>
        <w:spacing w:after="360" w:line="240" w:lineRule="auto"/>
        <w:ind w:right="-68"/>
        <w:contextualSpacing/>
        <w:jc w:val="both"/>
        <w:rPr>
          <w:rFonts w:ascii="Poppins Light" w:hAnsi="Poppins Light" w:cs="Poppins Light"/>
          <w:i/>
          <w:color w:val="B69F62"/>
          <w:sz w:val="16"/>
        </w:rPr>
      </w:pPr>
      <w:hyperlink r:id="rId17" w:history="1">
        <w:r w:rsidR="007042C4" w:rsidRPr="00CF0719">
          <w:rPr>
            <w:rStyle w:val="Lienhypertexte"/>
            <w:rFonts w:ascii="Poppins Light" w:hAnsi="Poppins Light" w:cs="Poppins Light"/>
            <w:i/>
            <w:color w:val="B69F62"/>
            <w:sz w:val="16"/>
          </w:rPr>
          <w:t>https://www.fr.ch/sites/default/files/2019-04/402_170227_Strategie%20cantonale%20PSP_fr.pdf</w:t>
        </w:r>
      </w:hyperlink>
      <w:r w:rsidR="004E1C83" w:rsidRPr="00CF0719">
        <w:rPr>
          <w:rStyle w:val="Lienhypertexte"/>
          <w:rFonts w:ascii="Poppins Light" w:hAnsi="Poppins Light" w:cs="Poppins Light"/>
          <w:i/>
          <w:color w:val="B69F62"/>
          <w:sz w:val="16"/>
          <w:u w:val="none"/>
        </w:rPr>
        <w:t xml:space="preserve">, </w:t>
      </w:r>
      <w:r w:rsidR="007042C4" w:rsidRPr="00CF0719">
        <w:rPr>
          <w:rStyle w:val="Lienhypertexte"/>
          <w:rFonts w:ascii="Poppins Light" w:hAnsi="Poppins Light" w:cs="Poppins Light"/>
          <w:i/>
          <w:color w:val="B69F62"/>
          <w:sz w:val="16"/>
          <w:u w:val="none"/>
        </w:rPr>
        <w:t>(</w:t>
      </w:r>
      <w:r w:rsidR="006B3091">
        <w:rPr>
          <w:rStyle w:val="Lienhypertexte"/>
          <w:rFonts w:ascii="Poppins Light" w:hAnsi="Poppins Light" w:cs="Poppins Light"/>
          <w:i/>
          <w:color w:val="B69F62"/>
          <w:sz w:val="16"/>
          <w:u w:val="none"/>
        </w:rPr>
        <w:t>0</w:t>
      </w:r>
      <w:r w:rsidR="005A2B63">
        <w:rPr>
          <w:rStyle w:val="Lienhypertexte"/>
          <w:rFonts w:ascii="Poppins Light" w:hAnsi="Poppins Light" w:cs="Poppins Light"/>
          <w:i/>
          <w:color w:val="B69F62"/>
          <w:sz w:val="16"/>
          <w:u w:val="none"/>
        </w:rPr>
        <w:t>6</w:t>
      </w:r>
      <w:r w:rsidR="004E1C83" w:rsidRPr="00CF0719">
        <w:rPr>
          <w:rStyle w:val="Lienhypertexte"/>
          <w:rFonts w:ascii="Poppins Light" w:hAnsi="Poppins Light" w:cs="Poppins Light"/>
          <w:i/>
          <w:color w:val="B69F62"/>
          <w:sz w:val="16"/>
          <w:u w:val="none"/>
        </w:rPr>
        <w:t>.1</w:t>
      </w:r>
      <w:r w:rsidR="007042C4" w:rsidRPr="00CF0719">
        <w:rPr>
          <w:rStyle w:val="Lienhypertexte"/>
          <w:rFonts w:ascii="Poppins Light" w:hAnsi="Poppins Light" w:cs="Poppins Light"/>
          <w:i/>
          <w:color w:val="B69F62"/>
          <w:sz w:val="16"/>
          <w:u w:val="none"/>
        </w:rPr>
        <w:t>0</w:t>
      </w:r>
      <w:r w:rsidR="004E1C83" w:rsidRPr="00CF0719">
        <w:rPr>
          <w:rStyle w:val="Lienhypertexte"/>
          <w:rFonts w:ascii="Poppins Light" w:hAnsi="Poppins Light" w:cs="Poppins Light"/>
          <w:i/>
          <w:color w:val="B69F62"/>
          <w:sz w:val="16"/>
          <w:u w:val="none"/>
        </w:rPr>
        <w:t>.202</w:t>
      </w:r>
      <w:r w:rsidR="006B3091">
        <w:rPr>
          <w:rStyle w:val="Lienhypertexte"/>
          <w:rFonts w:ascii="Poppins Light" w:hAnsi="Poppins Light" w:cs="Poppins Light"/>
          <w:i/>
          <w:color w:val="B69F62"/>
          <w:sz w:val="16"/>
          <w:u w:val="none"/>
        </w:rPr>
        <w:t>4</w:t>
      </w:r>
      <w:r w:rsidR="00BE258E" w:rsidRPr="00CF0719">
        <w:rPr>
          <w:rFonts w:ascii="Poppins Light" w:hAnsi="Poppins Light" w:cs="Poppins Light"/>
          <w:i/>
          <w:color w:val="B69F62"/>
          <w:sz w:val="16"/>
        </w:rPr>
        <w:t xml:space="preserve">) </w:t>
      </w:r>
    </w:p>
    <w:p w:rsidR="00BE258E" w:rsidRDefault="00BE258E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BE258E" w:rsidRPr="002932D4" w:rsidRDefault="00BE258E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2932D4">
        <w:rPr>
          <w:rFonts w:ascii="Poppins Light" w:hAnsi="Poppins Light" w:cs="Poppins Light"/>
          <w:sz w:val="22"/>
        </w:rPr>
        <w:t xml:space="preserve">Nous nous mettons à disposition des populations vulnérables afin de renforcer leur constitution, leur autorégulation et leurs ressources. </w:t>
      </w:r>
    </w:p>
    <w:p w:rsidR="006D49FF" w:rsidRDefault="006D49FF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  <w:highlight w:val="yellow"/>
        </w:rPr>
      </w:pPr>
    </w:p>
    <w:p w:rsidR="006D49FF" w:rsidRDefault="006D49FF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  <w:highlight w:val="yellow"/>
        </w:rPr>
      </w:pPr>
    </w:p>
    <w:p w:rsidR="00BE258E" w:rsidRDefault="00BE258E">
      <w:pPr>
        <w:spacing w:line="259" w:lineRule="auto"/>
        <w:rPr>
          <w:rFonts w:ascii="Poppins Light" w:eastAsiaTheme="majorEastAsia" w:hAnsi="Poppins Light" w:cs="Poppins Light"/>
          <w:color w:val="CB4C6A"/>
          <w:sz w:val="32"/>
          <w:szCs w:val="26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</w:pPr>
      <w:r>
        <w:rPr>
          <w:rFonts w:ascii="Poppins Light" w:hAnsi="Poppins Light" w:cs="Poppins Light"/>
          <w:b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br w:type="page"/>
      </w:r>
    </w:p>
    <w:p w:rsidR="00A25C35" w:rsidRPr="00A73569" w:rsidRDefault="00A25C35" w:rsidP="00DF3B87">
      <w:pPr>
        <w:pStyle w:val="Titre2"/>
        <w:spacing w:before="360"/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</w:pPr>
      <w:r w:rsidRPr="00A73569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lastRenderedPageBreak/>
        <w:t xml:space="preserve">Quels sont nos objectifs ? </w:t>
      </w:r>
    </w:p>
    <w:p w:rsidR="0068158F" w:rsidRDefault="00E35306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>
        <w:rPr>
          <w:rFonts w:ascii="Poppins Light" w:hAnsi="Poppins Light" w:cs="Poppins Light"/>
          <w:sz w:val="22"/>
        </w:rPr>
        <w:t xml:space="preserve">Notre objectif </w:t>
      </w:r>
      <w:r w:rsidR="00A314D2">
        <w:rPr>
          <w:rFonts w:ascii="Poppins Light" w:hAnsi="Poppins Light" w:cs="Poppins Light"/>
          <w:sz w:val="22"/>
        </w:rPr>
        <w:t xml:space="preserve">principal </w:t>
      </w:r>
      <w:r>
        <w:rPr>
          <w:rFonts w:ascii="Poppins Light" w:hAnsi="Poppins Light" w:cs="Poppins Light"/>
          <w:sz w:val="22"/>
        </w:rPr>
        <w:t xml:space="preserve">est </w:t>
      </w:r>
      <w:r w:rsidR="004624FB">
        <w:rPr>
          <w:rFonts w:ascii="Poppins Light" w:hAnsi="Poppins Light" w:cs="Poppins Light"/>
          <w:sz w:val="22"/>
        </w:rPr>
        <w:t xml:space="preserve">de pérenniser le centre </w:t>
      </w:r>
      <w:r w:rsidR="009F3F4B" w:rsidRPr="002932D4">
        <w:rPr>
          <w:rFonts w:ascii="Poppins Light" w:hAnsi="Poppins Light" w:cs="Poppins Light"/>
          <w:sz w:val="22"/>
        </w:rPr>
        <w:t>de soins</w:t>
      </w:r>
      <w:r w:rsidR="004624FB">
        <w:rPr>
          <w:rFonts w:ascii="Poppins Light" w:hAnsi="Poppins Light" w:cs="Poppins Light"/>
          <w:sz w:val="22"/>
        </w:rPr>
        <w:t xml:space="preserve"> de</w:t>
      </w:r>
      <w:r w:rsidR="00A25C35" w:rsidRPr="002932D4">
        <w:rPr>
          <w:rFonts w:ascii="Poppins Light" w:hAnsi="Poppins Light" w:cs="Poppins Light"/>
          <w:sz w:val="22"/>
        </w:rPr>
        <w:t xml:space="preserve"> Villars-sur-Glâne</w:t>
      </w:r>
      <w:r w:rsidR="004624FB">
        <w:rPr>
          <w:rFonts w:ascii="Poppins Light" w:hAnsi="Poppins Light" w:cs="Poppins Light"/>
          <w:sz w:val="22"/>
        </w:rPr>
        <w:t>.</w:t>
      </w:r>
      <w:r w:rsidR="007042C4">
        <w:rPr>
          <w:rFonts w:ascii="Poppins Light" w:hAnsi="Poppins Light" w:cs="Poppins Light"/>
          <w:sz w:val="22"/>
        </w:rPr>
        <w:t xml:space="preserve"> </w:t>
      </w:r>
      <w:r w:rsidR="00DA63B3">
        <w:rPr>
          <w:rFonts w:ascii="Poppins Light" w:hAnsi="Poppins Light" w:cs="Poppins Light"/>
          <w:sz w:val="22"/>
        </w:rPr>
        <w:t xml:space="preserve">Nous sommes actuellement cinq thérapeutes. </w:t>
      </w:r>
      <w:r w:rsidR="004624FB">
        <w:rPr>
          <w:rFonts w:ascii="Poppins Light" w:hAnsi="Poppins Light" w:cs="Poppins Light"/>
          <w:sz w:val="22"/>
        </w:rPr>
        <w:t>Dès que cela sera nécessaire,</w:t>
      </w:r>
      <w:r w:rsidR="0068158F" w:rsidRPr="002932D4">
        <w:rPr>
          <w:rFonts w:ascii="Poppins Light" w:hAnsi="Poppins Light" w:cs="Poppins Light"/>
          <w:sz w:val="22"/>
        </w:rPr>
        <w:t xml:space="preserve"> nous </w:t>
      </w:r>
      <w:r w:rsidR="00463D10" w:rsidRPr="002932D4">
        <w:rPr>
          <w:rFonts w:ascii="Poppins Light" w:hAnsi="Poppins Light" w:cs="Poppins Light"/>
          <w:sz w:val="22"/>
        </w:rPr>
        <w:t xml:space="preserve">nous </w:t>
      </w:r>
      <w:r w:rsidR="0068158F" w:rsidRPr="002932D4">
        <w:rPr>
          <w:rFonts w:ascii="Poppins Light" w:hAnsi="Poppins Light" w:cs="Poppins Light"/>
          <w:sz w:val="22"/>
        </w:rPr>
        <w:t xml:space="preserve">entourerons de confrères </w:t>
      </w:r>
      <w:r w:rsidR="00FA5F0D">
        <w:rPr>
          <w:rFonts w:ascii="Poppins Light" w:hAnsi="Poppins Light" w:cs="Poppins Light"/>
          <w:sz w:val="22"/>
        </w:rPr>
        <w:t xml:space="preserve">et consœurs </w:t>
      </w:r>
      <w:r w:rsidR="0068158F" w:rsidRPr="002932D4">
        <w:rPr>
          <w:rFonts w:ascii="Poppins Light" w:hAnsi="Poppins Light" w:cs="Poppins Light"/>
          <w:sz w:val="22"/>
        </w:rPr>
        <w:t xml:space="preserve">pour offrir davantage de disponibilités aux bénéficiaires de nos soins. </w:t>
      </w:r>
    </w:p>
    <w:p w:rsidR="00965098" w:rsidRDefault="00965098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965098" w:rsidRPr="002932D4" w:rsidRDefault="00A314D2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>
        <w:rPr>
          <w:rFonts w:ascii="Poppins Light" w:hAnsi="Poppins Light" w:cs="Poppins Light"/>
          <w:sz w:val="22"/>
        </w:rPr>
        <w:t>Un autre</w:t>
      </w:r>
      <w:r w:rsidR="004624FB">
        <w:rPr>
          <w:rFonts w:ascii="Poppins Light" w:hAnsi="Poppins Light" w:cs="Poppins Light"/>
          <w:sz w:val="22"/>
        </w:rPr>
        <w:t xml:space="preserve"> </w:t>
      </w:r>
      <w:r w:rsidR="00965098">
        <w:rPr>
          <w:rFonts w:ascii="Poppins Light" w:hAnsi="Poppins Light" w:cs="Poppins Light"/>
          <w:sz w:val="22"/>
        </w:rPr>
        <w:t xml:space="preserve">objectif </w:t>
      </w:r>
      <w:r w:rsidR="007042C4">
        <w:rPr>
          <w:rFonts w:ascii="Poppins Light" w:hAnsi="Poppins Light" w:cs="Poppins Light"/>
          <w:sz w:val="22"/>
        </w:rPr>
        <w:t xml:space="preserve">à moyen terme </w:t>
      </w:r>
      <w:r w:rsidR="00965098">
        <w:rPr>
          <w:rFonts w:ascii="Poppins Light" w:hAnsi="Poppins Light" w:cs="Poppins Light"/>
          <w:sz w:val="22"/>
        </w:rPr>
        <w:t xml:space="preserve">est </w:t>
      </w:r>
      <w:r w:rsidR="004624FB">
        <w:rPr>
          <w:rFonts w:ascii="Poppins Light" w:hAnsi="Poppins Light" w:cs="Poppins Light"/>
          <w:sz w:val="22"/>
        </w:rPr>
        <w:t xml:space="preserve">d’ouvrir </w:t>
      </w:r>
      <w:r w:rsidR="00666AA1">
        <w:rPr>
          <w:rFonts w:ascii="Poppins Light" w:hAnsi="Poppins Light" w:cs="Poppins Light"/>
          <w:sz w:val="22"/>
        </w:rPr>
        <w:t>d’autres</w:t>
      </w:r>
      <w:r w:rsidR="004624FB">
        <w:rPr>
          <w:rFonts w:ascii="Poppins Light" w:hAnsi="Poppins Light" w:cs="Poppins Light"/>
          <w:sz w:val="22"/>
        </w:rPr>
        <w:t xml:space="preserve"> centre</w:t>
      </w:r>
      <w:r w:rsidR="00666AA1">
        <w:rPr>
          <w:rFonts w:ascii="Poppins Light" w:hAnsi="Poppins Light" w:cs="Poppins Light"/>
          <w:sz w:val="22"/>
        </w:rPr>
        <w:t>s</w:t>
      </w:r>
      <w:r w:rsidR="004624FB">
        <w:rPr>
          <w:rFonts w:ascii="Poppins Light" w:hAnsi="Poppins Light" w:cs="Poppins Light"/>
          <w:sz w:val="22"/>
        </w:rPr>
        <w:t xml:space="preserve"> de soins en nous appuyant sur notre expérience à </w:t>
      </w:r>
      <w:r w:rsidR="00061A38">
        <w:rPr>
          <w:rFonts w:ascii="Poppins Light" w:hAnsi="Poppins Light" w:cs="Poppins Light"/>
          <w:sz w:val="22"/>
        </w:rPr>
        <w:t>Fribourg</w:t>
      </w:r>
      <w:r w:rsidR="00965098">
        <w:rPr>
          <w:rFonts w:ascii="Poppins Light" w:hAnsi="Poppins Light" w:cs="Poppins Light"/>
          <w:sz w:val="22"/>
        </w:rPr>
        <w:t>.</w:t>
      </w:r>
    </w:p>
    <w:p w:rsidR="0068158F" w:rsidRPr="002932D4" w:rsidRDefault="0068158F" w:rsidP="007F2E0C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CF079D" w:rsidRPr="002932D4" w:rsidRDefault="00DF4D21" w:rsidP="00CF079D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>
        <w:rPr>
          <w:rFonts w:ascii="Poppins Light" w:hAnsi="Poppins Light" w:cs="Poppins Light"/>
          <w:sz w:val="22"/>
        </w:rPr>
        <w:t>A côté de cela, n</w:t>
      </w:r>
      <w:r w:rsidR="00CF079D" w:rsidRPr="002932D4">
        <w:rPr>
          <w:rFonts w:ascii="Poppins Light" w:hAnsi="Poppins Light" w:cs="Poppins Light"/>
          <w:sz w:val="22"/>
        </w:rPr>
        <w:t xml:space="preserve">ous </w:t>
      </w:r>
      <w:r w:rsidR="00666AA1">
        <w:rPr>
          <w:rFonts w:ascii="Poppins Light" w:hAnsi="Poppins Light" w:cs="Poppins Light"/>
          <w:sz w:val="22"/>
        </w:rPr>
        <w:t>formons</w:t>
      </w:r>
      <w:r w:rsidR="00CF079D" w:rsidRPr="002932D4">
        <w:rPr>
          <w:rFonts w:ascii="Poppins Light" w:hAnsi="Poppins Light" w:cs="Poppins Light"/>
          <w:sz w:val="22"/>
        </w:rPr>
        <w:t xml:space="preserve"> un réseau de thérapeutes sensibles à notre vision et prêts à adhérer à notre charte institutionnelle et à collaborer bénévolement et gratuitement à travers leurs spécialités respectives. </w:t>
      </w:r>
    </w:p>
    <w:p w:rsidR="00CF079D" w:rsidRPr="002932D4" w:rsidRDefault="00CF079D" w:rsidP="00CF079D">
      <w:pPr>
        <w:pStyle w:val="Normalcentr"/>
        <w:spacing w:after="360" w:line="240" w:lineRule="auto"/>
        <w:contextualSpacing/>
        <w:rPr>
          <w:rFonts w:ascii="Poppins Light" w:hAnsi="Poppins Light" w:cs="Poppins Light"/>
          <w:sz w:val="22"/>
        </w:rPr>
      </w:pPr>
    </w:p>
    <w:p w:rsidR="00F377D3" w:rsidRPr="000C105C" w:rsidRDefault="00F377D3" w:rsidP="00DF3B87">
      <w:pPr>
        <w:pStyle w:val="Titre2"/>
        <w:spacing w:before="480"/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</w:pPr>
      <w:r w:rsidRPr="000C105C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 xml:space="preserve">Quelle est notre situation </w:t>
      </w:r>
      <w:r w:rsidR="00DF4D21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>actuelle</w:t>
      </w:r>
      <w:r w:rsidRPr="000C105C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 xml:space="preserve"> ? </w:t>
      </w:r>
    </w:p>
    <w:p w:rsidR="00F748AD" w:rsidRDefault="00F748AD" w:rsidP="004F3EA2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>
        <w:rPr>
          <w:rFonts w:ascii="Poppins Light" w:hAnsi="Poppins Light" w:cs="Poppins Light"/>
          <w:sz w:val="22"/>
        </w:rPr>
        <w:t xml:space="preserve">Le centre de soins de Villars-sur-Glâne est équipé et fonctionnel. </w:t>
      </w:r>
    </w:p>
    <w:p w:rsidR="001B4956" w:rsidRDefault="001B4956" w:rsidP="004F3EA2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F748AD" w:rsidRPr="002932D4" w:rsidRDefault="00F748AD" w:rsidP="00F748AD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2932D4">
        <w:rPr>
          <w:rFonts w:ascii="Poppins Light" w:hAnsi="Poppins Light" w:cs="Poppins Light"/>
          <w:sz w:val="22"/>
        </w:rPr>
        <w:t>Nous assurons nous-mêmes toutes nos activités et nous nous appuyons sur l’expérience d’acteurs déjà présents sur le terrain</w:t>
      </w:r>
      <w:r>
        <w:rPr>
          <w:rFonts w:ascii="Poppins Light" w:hAnsi="Poppins Light" w:cs="Poppins Light"/>
          <w:sz w:val="22"/>
        </w:rPr>
        <w:t xml:space="preserve"> tels que les associations caritatives, structures d’accueil, fondations d’insertion socioprofessionnelles, services sociaux, etc.</w:t>
      </w:r>
      <w:r w:rsidRPr="002932D4">
        <w:rPr>
          <w:rFonts w:ascii="Poppins Light" w:hAnsi="Poppins Light" w:cs="Poppins Light"/>
          <w:sz w:val="22"/>
        </w:rPr>
        <w:t xml:space="preserve"> </w:t>
      </w:r>
      <w:r>
        <w:rPr>
          <w:rFonts w:ascii="Poppins Light" w:hAnsi="Poppins Light" w:cs="Poppins Light"/>
          <w:sz w:val="22"/>
        </w:rPr>
        <w:t>C</w:t>
      </w:r>
      <w:r w:rsidRPr="002932D4">
        <w:rPr>
          <w:rFonts w:ascii="Poppins Light" w:hAnsi="Poppins Light" w:cs="Poppins Light"/>
          <w:sz w:val="22"/>
        </w:rPr>
        <w:t xml:space="preserve">es </w:t>
      </w:r>
      <w:r>
        <w:rPr>
          <w:rFonts w:ascii="Poppins Light" w:hAnsi="Poppins Light" w:cs="Poppins Light"/>
          <w:sz w:val="22"/>
        </w:rPr>
        <w:t>partenariats</w:t>
      </w:r>
      <w:r w:rsidRPr="002932D4">
        <w:rPr>
          <w:rFonts w:ascii="Poppins Light" w:hAnsi="Poppins Light" w:cs="Poppins Light"/>
          <w:sz w:val="22"/>
        </w:rPr>
        <w:t xml:space="preserve"> nous aident aussi à comprendre les spécificités de notre public cible.</w:t>
      </w:r>
    </w:p>
    <w:p w:rsidR="00F748AD" w:rsidRPr="002932D4" w:rsidRDefault="00F748AD" w:rsidP="00F748AD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  <w:highlight w:val="yellow"/>
        </w:rPr>
      </w:pPr>
    </w:p>
    <w:p w:rsidR="00F748AD" w:rsidRDefault="00F748AD" w:rsidP="004F3EA2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>
        <w:rPr>
          <w:rFonts w:ascii="Poppins Light" w:hAnsi="Poppins Light" w:cs="Poppins Light"/>
          <w:sz w:val="22"/>
        </w:rPr>
        <w:t xml:space="preserve">Nous avons établi des contacts avec les structures suivantes qui filtrent pour nous les personnes susceptibles de bénéficier de nos soins : Fondation L’Estampille, Fondation St-Louis, La Tuile, La Croix-Rouge fribourgeoise, Caritas Fribourg, </w:t>
      </w:r>
      <w:proofErr w:type="spellStart"/>
      <w:r>
        <w:rPr>
          <w:rFonts w:ascii="Poppins Light" w:hAnsi="Poppins Light" w:cs="Poppins Light"/>
          <w:sz w:val="22"/>
        </w:rPr>
        <w:t>Agapa</w:t>
      </w:r>
      <w:proofErr w:type="spellEnd"/>
      <w:r w:rsidR="00D86A13">
        <w:rPr>
          <w:rFonts w:ascii="Poppins Light" w:hAnsi="Poppins Light" w:cs="Poppins Light"/>
          <w:sz w:val="22"/>
        </w:rPr>
        <w:t xml:space="preserve">, Association pour l’Éducation familiale, </w:t>
      </w:r>
      <w:r w:rsidR="00181AAB">
        <w:rPr>
          <w:rFonts w:ascii="Poppins Light" w:hAnsi="Poppins Light" w:cs="Poppins Light"/>
          <w:sz w:val="22"/>
        </w:rPr>
        <w:t xml:space="preserve">SOS Futures Mamans, </w:t>
      </w:r>
      <w:r w:rsidR="007042C4">
        <w:rPr>
          <w:rFonts w:ascii="Poppins Light" w:hAnsi="Poppins Light" w:cs="Poppins Light"/>
          <w:sz w:val="22"/>
        </w:rPr>
        <w:t xml:space="preserve">ORS Service AG, </w:t>
      </w:r>
      <w:proofErr w:type="spellStart"/>
      <w:r w:rsidR="007042C4">
        <w:rPr>
          <w:rFonts w:ascii="Poppins Light" w:hAnsi="Poppins Light" w:cs="Poppins Light"/>
          <w:sz w:val="22"/>
        </w:rPr>
        <w:t>ParMi</w:t>
      </w:r>
      <w:proofErr w:type="spellEnd"/>
      <w:r w:rsidR="007042C4">
        <w:rPr>
          <w:rFonts w:ascii="Poppins Light" w:hAnsi="Poppins Light" w:cs="Poppins Light"/>
          <w:sz w:val="22"/>
        </w:rPr>
        <w:t xml:space="preserve"> Fribourg, Accueil extra-scolaire </w:t>
      </w:r>
      <w:proofErr w:type="spellStart"/>
      <w:r w:rsidR="007042C4">
        <w:rPr>
          <w:rFonts w:ascii="Poppins Light" w:hAnsi="Poppins Light" w:cs="Poppins Light"/>
          <w:sz w:val="22"/>
        </w:rPr>
        <w:t>Hauterive</w:t>
      </w:r>
      <w:proofErr w:type="spellEnd"/>
      <w:r w:rsidR="007042C4">
        <w:rPr>
          <w:rFonts w:ascii="Poppins Light" w:hAnsi="Poppins Light" w:cs="Poppins Light"/>
          <w:sz w:val="22"/>
        </w:rPr>
        <w:t xml:space="preserve"> </w:t>
      </w:r>
      <w:proofErr w:type="spellStart"/>
      <w:r w:rsidR="007042C4">
        <w:rPr>
          <w:rFonts w:ascii="Poppins Light" w:hAnsi="Poppins Light" w:cs="Poppins Light"/>
          <w:sz w:val="22"/>
        </w:rPr>
        <w:t>Posieux</w:t>
      </w:r>
      <w:proofErr w:type="spellEnd"/>
      <w:r w:rsidR="007042C4">
        <w:rPr>
          <w:rFonts w:ascii="Poppins Light" w:hAnsi="Poppins Light" w:cs="Poppins Light"/>
          <w:sz w:val="22"/>
        </w:rPr>
        <w:t xml:space="preserve">, Fondation Emploi Solidarité Coup d’Pouce Fribourg et </w:t>
      </w:r>
      <w:r w:rsidR="005A2B63">
        <w:rPr>
          <w:rFonts w:ascii="Poppins Light" w:hAnsi="Poppins Light" w:cs="Poppins Light"/>
          <w:sz w:val="22"/>
        </w:rPr>
        <w:t>le réseau des Services sociaux du canton de Fribourg</w:t>
      </w:r>
      <w:r w:rsidR="00D86A13">
        <w:rPr>
          <w:rFonts w:ascii="Poppins Light" w:hAnsi="Poppins Light" w:cs="Poppins Light"/>
          <w:sz w:val="22"/>
        </w:rPr>
        <w:t xml:space="preserve">. Nous continuons d’étendre notre réseau de partenariat. </w:t>
      </w:r>
    </w:p>
    <w:p w:rsidR="00F748AD" w:rsidRDefault="00F748AD" w:rsidP="004F3EA2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F377D3" w:rsidRDefault="00523502" w:rsidP="00F377D3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2932D4">
        <w:rPr>
          <w:rFonts w:ascii="Poppins Light" w:hAnsi="Poppins Light" w:cs="Poppins Light"/>
          <w:sz w:val="22"/>
        </w:rPr>
        <w:t xml:space="preserve">Notre plus grand défi </w:t>
      </w:r>
      <w:r w:rsidR="00D86A13">
        <w:rPr>
          <w:rFonts w:ascii="Poppins Light" w:hAnsi="Poppins Light" w:cs="Poppins Light"/>
          <w:sz w:val="22"/>
        </w:rPr>
        <w:t xml:space="preserve">actuel </w:t>
      </w:r>
      <w:r w:rsidRPr="002932D4">
        <w:rPr>
          <w:rFonts w:ascii="Poppins Light" w:hAnsi="Poppins Light" w:cs="Poppins Light"/>
          <w:sz w:val="22"/>
        </w:rPr>
        <w:t>est de réunir les fonds qui nous permet</w:t>
      </w:r>
      <w:r w:rsidR="00065C3A">
        <w:rPr>
          <w:rFonts w:ascii="Poppins Light" w:hAnsi="Poppins Light" w:cs="Poppins Light"/>
          <w:sz w:val="22"/>
        </w:rPr>
        <w:t>ten</w:t>
      </w:r>
      <w:r w:rsidRPr="002932D4">
        <w:rPr>
          <w:rFonts w:ascii="Poppins Light" w:hAnsi="Poppins Light" w:cs="Poppins Light"/>
          <w:sz w:val="22"/>
        </w:rPr>
        <w:t xml:space="preserve">t de </w:t>
      </w:r>
      <w:r w:rsidR="00D86A13">
        <w:rPr>
          <w:rFonts w:ascii="Poppins Light" w:hAnsi="Poppins Light" w:cs="Poppins Light"/>
          <w:sz w:val="22"/>
        </w:rPr>
        <w:t xml:space="preserve">continuer à </w:t>
      </w:r>
      <w:r w:rsidRPr="002932D4">
        <w:rPr>
          <w:rFonts w:ascii="Poppins Light" w:hAnsi="Poppins Light" w:cs="Poppins Light"/>
          <w:sz w:val="22"/>
        </w:rPr>
        <w:t xml:space="preserve">réaliser notre </w:t>
      </w:r>
      <w:r w:rsidR="00065C3A">
        <w:rPr>
          <w:rFonts w:ascii="Poppins Light" w:hAnsi="Poppins Light" w:cs="Poppins Light"/>
          <w:sz w:val="22"/>
        </w:rPr>
        <w:t>mission</w:t>
      </w:r>
      <w:r w:rsidRPr="002932D4">
        <w:rPr>
          <w:rFonts w:ascii="Poppins Light" w:hAnsi="Poppins Light" w:cs="Poppins Light"/>
          <w:sz w:val="22"/>
        </w:rPr>
        <w:t xml:space="preserve">. </w:t>
      </w:r>
    </w:p>
    <w:p w:rsidR="00065C3A" w:rsidRDefault="00065C3A" w:rsidP="003144A3">
      <w:pPr>
        <w:pStyle w:val="Normalcentr"/>
        <w:spacing w:after="360" w:line="240" w:lineRule="auto"/>
        <w:contextualSpacing/>
        <w:rPr>
          <w:rFonts w:ascii="Poppins Light" w:hAnsi="Poppins Light" w:cs="Poppins Light"/>
          <w:sz w:val="22"/>
        </w:rPr>
      </w:pPr>
    </w:p>
    <w:p w:rsidR="001B4956" w:rsidRDefault="001B4956" w:rsidP="003144A3">
      <w:pPr>
        <w:pStyle w:val="Normalcentr"/>
        <w:spacing w:after="360" w:line="240" w:lineRule="auto"/>
        <w:contextualSpacing/>
        <w:rPr>
          <w:rFonts w:ascii="Poppins Light" w:hAnsi="Poppins Light" w:cs="Poppins Light"/>
          <w:sz w:val="22"/>
        </w:rPr>
      </w:pPr>
    </w:p>
    <w:p w:rsidR="00A314D2" w:rsidRPr="003144A3" w:rsidRDefault="00A314D2" w:rsidP="003144A3">
      <w:pPr>
        <w:pStyle w:val="Normalcentr"/>
        <w:spacing w:after="360" w:line="240" w:lineRule="auto"/>
        <w:contextualSpacing/>
        <w:rPr>
          <w:rFonts w:ascii="Poppins Light" w:hAnsi="Poppins Light" w:cs="Poppins Light"/>
          <w:sz w:val="22"/>
        </w:rPr>
      </w:pPr>
    </w:p>
    <w:p w:rsidR="00146F5A" w:rsidRDefault="00146F5A" w:rsidP="00EA52E6">
      <w:pPr>
        <w:pStyle w:val="Titre2"/>
        <w:spacing w:before="360"/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</w:pPr>
      <w:r w:rsidRPr="00A73569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lastRenderedPageBreak/>
        <w:t>Quel est notre budget </w:t>
      </w:r>
      <w:r w:rsidR="001D2B6C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 xml:space="preserve">pour </w:t>
      </w:r>
      <w:r w:rsidR="001D2B6C" w:rsidRPr="004E4F75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>202</w:t>
      </w:r>
      <w:r w:rsidR="004E4F75" w:rsidRPr="004E4F75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>5</w:t>
      </w:r>
      <w:r w:rsidR="001D2B6C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> ?</w:t>
      </w:r>
    </w:p>
    <w:p w:rsidR="00EB4E5F" w:rsidRPr="00EB4E5F" w:rsidRDefault="00EB4E5F" w:rsidP="00EB4E5F">
      <w:pPr>
        <w:spacing w:after="0" w:line="240" w:lineRule="auto"/>
      </w:pPr>
    </w:p>
    <w:p w:rsidR="00EB4E5F" w:rsidRPr="007042C4" w:rsidRDefault="004E4F75" w:rsidP="007042C4">
      <w:pPr>
        <w:rPr>
          <w:lang w:val="fr-CH"/>
        </w:rPr>
      </w:pPr>
      <w:r w:rsidRPr="004E4F75">
        <w:rPr>
          <w:noProof/>
          <w:lang w:val="fr-CH"/>
        </w:rPr>
        <w:drawing>
          <wp:inline distT="0" distB="0" distL="0" distR="0" wp14:anchorId="7BAD1D5D" wp14:editId="00852B2E">
            <wp:extent cx="4508500" cy="41402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C59" w:rsidRDefault="007E0C57" w:rsidP="004D1744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>
        <w:rPr>
          <w:rFonts w:ascii="Poppins Light" w:hAnsi="Poppins Light" w:cs="Poppins Light"/>
          <w:sz w:val="22"/>
        </w:rPr>
        <w:t xml:space="preserve">Les postes « investissement » concernent des biens durables et utilisables </w:t>
      </w:r>
      <w:r w:rsidR="00DC6414">
        <w:rPr>
          <w:rFonts w:ascii="Poppins Light" w:hAnsi="Poppins Light" w:cs="Poppins Light"/>
          <w:sz w:val="22"/>
        </w:rPr>
        <w:t xml:space="preserve">sur plusieurs années </w:t>
      </w:r>
      <w:r w:rsidR="00274C59">
        <w:rPr>
          <w:rFonts w:ascii="Poppins Light" w:hAnsi="Poppins Light" w:cs="Poppins Light"/>
          <w:sz w:val="22"/>
        </w:rPr>
        <w:t xml:space="preserve">tels que ventouses, linges, petit matériel de soin, fournitures du cabinet, ordinateur, imprimante, téléphone, création du site internet et des brochures, etc. </w:t>
      </w:r>
    </w:p>
    <w:p w:rsidR="00274C59" w:rsidRDefault="00274C59" w:rsidP="004D1744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B25FB0" w:rsidRDefault="00274C59" w:rsidP="004D1744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>
        <w:rPr>
          <w:rFonts w:ascii="Poppins Light" w:hAnsi="Poppins Light" w:cs="Poppins Light"/>
          <w:sz w:val="22"/>
        </w:rPr>
        <w:t>L</w:t>
      </w:r>
      <w:r w:rsidR="00DC6414">
        <w:rPr>
          <w:rFonts w:ascii="Poppins Light" w:hAnsi="Poppins Light" w:cs="Poppins Light"/>
          <w:sz w:val="22"/>
        </w:rPr>
        <w:t xml:space="preserve">es postes « exploitation » concernent les </w:t>
      </w:r>
      <w:r w:rsidR="00BA3624">
        <w:rPr>
          <w:rFonts w:ascii="Poppins Light" w:hAnsi="Poppins Light" w:cs="Poppins Light"/>
          <w:sz w:val="22"/>
        </w:rPr>
        <w:t>dépenses courantes</w:t>
      </w:r>
      <w:r w:rsidR="00DC6414">
        <w:rPr>
          <w:rFonts w:ascii="Poppins Light" w:hAnsi="Poppins Light" w:cs="Poppins Light"/>
          <w:sz w:val="22"/>
        </w:rPr>
        <w:t xml:space="preserve"> </w:t>
      </w:r>
      <w:r>
        <w:rPr>
          <w:rFonts w:ascii="Poppins Light" w:hAnsi="Poppins Light" w:cs="Poppins Light"/>
          <w:sz w:val="22"/>
        </w:rPr>
        <w:t>tels que loyer du cabinet, aiguilles, armoise pour moxibustion, masques, gel hydro alcoolique, toner, nom de domaine, hébergement internet, impression des brochures, etc</w:t>
      </w:r>
      <w:r w:rsidR="00DC6414">
        <w:rPr>
          <w:rFonts w:ascii="Poppins Light" w:hAnsi="Poppins Light" w:cs="Poppins Light"/>
          <w:sz w:val="22"/>
        </w:rPr>
        <w:t xml:space="preserve">. </w:t>
      </w:r>
    </w:p>
    <w:p w:rsidR="007E5149" w:rsidRDefault="007E5149" w:rsidP="004D1744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  <w:highlight w:val="yellow"/>
        </w:rPr>
      </w:pPr>
    </w:p>
    <w:p w:rsidR="001353AA" w:rsidRPr="007042C4" w:rsidRDefault="001353AA" w:rsidP="004D1744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7042C4">
        <w:rPr>
          <w:rFonts w:ascii="Poppins Light" w:hAnsi="Poppins Light" w:cs="Poppins Light"/>
          <w:sz w:val="22"/>
        </w:rPr>
        <w:t xml:space="preserve">Dans notre budget, les ressources provenant des donateurs privés (cotisations, dons de notre entourage) correspondent à </w:t>
      </w:r>
      <w:r w:rsidR="00835219" w:rsidRPr="00835219">
        <w:rPr>
          <w:rFonts w:ascii="Poppins Light" w:hAnsi="Poppins Light" w:cs="Poppins Light"/>
          <w:sz w:val="22"/>
        </w:rPr>
        <w:t>25</w:t>
      </w:r>
      <w:r w:rsidRPr="007042C4">
        <w:rPr>
          <w:rFonts w:ascii="Poppins Light" w:hAnsi="Poppins Light" w:cs="Poppins Light"/>
          <w:sz w:val="22"/>
        </w:rPr>
        <w:t xml:space="preserve"> % du total. </w:t>
      </w:r>
    </w:p>
    <w:p w:rsidR="00306AA5" w:rsidRPr="007042C4" w:rsidRDefault="00306AA5" w:rsidP="004D1744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306AA5" w:rsidRDefault="00306AA5" w:rsidP="004D1744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7042C4">
        <w:rPr>
          <w:rFonts w:ascii="Poppins Light" w:hAnsi="Poppins Light" w:cs="Poppins Light"/>
          <w:sz w:val="22"/>
        </w:rPr>
        <w:t xml:space="preserve">Nous entendons réunir </w:t>
      </w:r>
      <w:r w:rsidR="00AE780E" w:rsidRPr="007042C4">
        <w:rPr>
          <w:rFonts w:ascii="Poppins Light" w:hAnsi="Poppins Light" w:cs="Poppins Light"/>
          <w:sz w:val="22"/>
        </w:rPr>
        <w:t>le solde d</w:t>
      </w:r>
      <w:r w:rsidRPr="007042C4">
        <w:rPr>
          <w:rFonts w:ascii="Poppins Light" w:hAnsi="Poppins Light" w:cs="Poppins Light"/>
          <w:sz w:val="22"/>
        </w:rPr>
        <w:t xml:space="preserve">es fonds nécessaires en comptant sur des subventions communales et cantonales </w:t>
      </w:r>
      <w:r w:rsidR="00965098" w:rsidRPr="007042C4">
        <w:rPr>
          <w:rFonts w:ascii="Poppins Light" w:hAnsi="Poppins Light" w:cs="Poppins Light"/>
          <w:sz w:val="22"/>
        </w:rPr>
        <w:t>(</w:t>
      </w:r>
      <w:r w:rsidR="001440C7" w:rsidRPr="00835219">
        <w:rPr>
          <w:rFonts w:ascii="Poppins Light" w:hAnsi="Poppins Light" w:cs="Poppins Light"/>
          <w:sz w:val="22"/>
        </w:rPr>
        <w:t>2</w:t>
      </w:r>
      <w:r w:rsidR="00835219" w:rsidRPr="00835219">
        <w:rPr>
          <w:rFonts w:ascii="Poppins Light" w:hAnsi="Poppins Light" w:cs="Poppins Light"/>
          <w:sz w:val="22"/>
        </w:rPr>
        <w:t>5</w:t>
      </w:r>
      <w:r w:rsidR="00965098" w:rsidRPr="007042C4">
        <w:rPr>
          <w:rFonts w:ascii="Poppins Light" w:hAnsi="Poppins Light" w:cs="Poppins Light"/>
          <w:sz w:val="22"/>
        </w:rPr>
        <w:t xml:space="preserve"> % du budget) </w:t>
      </w:r>
      <w:r w:rsidRPr="007042C4">
        <w:rPr>
          <w:rFonts w:ascii="Poppins Light" w:hAnsi="Poppins Light" w:cs="Poppins Light"/>
          <w:sz w:val="22"/>
        </w:rPr>
        <w:t>ainsi que sur un mécénat provenant d’entreprises, fondation</w:t>
      </w:r>
      <w:r w:rsidR="001D76FE" w:rsidRPr="007042C4">
        <w:rPr>
          <w:rFonts w:ascii="Poppins Light" w:hAnsi="Poppins Light" w:cs="Poppins Light"/>
          <w:sz w:val="22"/>
        </w:rPr>
        <w:t>s</w:t>
      </w:r>
      <w:r w:rsidRPr="007042C4">
        <w:rPr>
          <w:rFonts w:ascii="Poppins Light" w:hAnsi="Poppins Light" w:cs="Poppins Light"/>
          <w:sz w:val="22"/>
        </w:rPr>
        <w:t xml:space="preserve"> et clubs-services locaux</w:t>
      </w:r>
      <w:r w:rsidR="00965098" w:rsidRPr="007042C4">
        <w:rPr>
          <w:rFonts w:ascii="Poppins Light" w:hAnsi="Poppins Light" w:cs="Poppins Light"/>
          <w:sz w:val="22"/>
        </w:rPr>
        <w:t xml:space="preserve"> (</w:t>
      </w:r>
      <w:r w:rsidR="001440C7">
        <w:rPr>
          <w:rFonts w:ascii="Poppins Light" w:hAnsi="Poppins Light" w:cs="Poppins Light"/>
          <w:sz w:val="22"/>
        </w:rPr>
        <w:t>5</w:t>
      </w:r>
      <w:r w:rsidR="00A1339A" w:rsidRPr="007042C4">
        <w:rPr>
          <w:rFonts w:ascii="Poppins Light" w:hAnsi="Poppins Light" w:cs="Poppins Light"/>
          <w:sz w:val="22"/>
        </w:rPr>
        <w:t>0</w:t>
      </w:r>
      <w:r w:rsidR="00965098" w:rsidRPr="007042C4">
        <w:rPr>
          <w:rFonts w:ascii="Poppins Light" w:hAnsi="Poppins Light" w:cs="Poppins Light"/>
          <w:sz w:val="22"/>
        </w:rPr>
        <w:t xml:space="preserve"> % du budget)</w:t>
      </w:r>
      <w:r w:rsidRPr="007042C4">
        <w:rPr>
          <w:rFonts w:ascii="Poppins Light" w:hAnsi="Poppins Light" w:cs="Poppins Light"/>
          <w:sz w:val="22"/>
        </w:rPr>
        <w:t>.</w:t>
      </w:r>
      <w:r w:rsidRPr="002932D4">
        <w:rPr>
          <w:rFonts w:ascii="Poppins Light" w:hAnsi="Poppins Light" w:cs="Poppins Light"/>
          <w:sz w:val="22"/>
        </w:rPr>
        <w:t xml:space="preserve"> </w:t>
      </w:r>
    </w:p>
    <w:p w:rsidR="00835219" w:rsidRDefault="00835219">
      <w:pPr>
        <w:spacing w:line="259" w:lineRule="auto"/>
        <w:rPr>
          <w:rFonts w:ascii="Poppins Light" w:eastAsiaTheme="majorEastAsia" w:hAnsi="Poppins Light" w:cs="Poppins Light"/>
          <w:color w:val="CB4C6A"/>
          <w:sz w:val="32"/>
          <w:szCs w:val="26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</w:pPr>
      <w:r>
        <w:rPr>
          <w:rFonts w:ascii="Poppins Light" w:hAnsi="Poppins Light" w:cs="Poppins Light"/>
          <w:b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br w:type="page"/>
      </w:r>
    </w:p>
    <w:p w:rsidR="00FC2981" w:rsidRPr="001D2B6C" w:rsidRDefault="001D2B6C" w:rsidP="001D2B6C">
      <w:pPr>
        <w:pStyle w:val="Titre2"/>
        <w:spacing w:before="360"/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</w:pPr>
      <w:r w:rsidRPr="001D2B6C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lastRenderedPageBreak/>
        <w:t>Et notre budget prévisionnel jusqu’en 202</w:t>
      </w:r>
      <w:r w:rsidR="00835219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>9</w:t>
      </w:r>
      <w:r w:rsidRPr="001D2B6C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 xml:space="preserve"> ? </w:t>
      </w:r>
    </w:p>
    <w:p w:rsidR="00FC2981" w:rsidRDefault="00FC2981" w:rsidP="00612837">
      <w:pPr>
        <w:rPr>
          <w:lang w:val="fr-CH"/>
        </w:rPr>
      </w:pPr>
    </w:p>
    <w:p w:rsidR="00EB4E5F" w:rsidRDefault="00835219" w:rsidP="002932D4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835219">
        <w:rPr>
          <w:rFonts w:ascii="Poppins Light" w:hAnsi="Poppins Light" w:cs="Poppins Light"/>
          <w:noProof/>
          <w:sz w:val="22"/>
        </w:rPr>
        <w:drawing>
          <wp:inline distT="0" distB="0" distL="0" distR="0" wp14:anchorId="05C41C60" wp14:editId="480803BE">
            <wp:extent cx="4817745" cy="261937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1774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0C7" w:rsidRDefault="001440C7" w:rsidP="002932D4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7F308E" w:rsidRDefault="007F308E" w:rsidP="002932D4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3804E8">
        <w:rPr>
          <w:rFonts w:ascii="Poppins Light" w:hAnsi="Poppins Light" w:cs="Poppins Light"/>
          <w:sz w:val="22"/>
        </w:rPr>
        <w:t xml:space="preserve">Ce prévisionnel </w:t>
      </w:r>
      <w:r w:rsidR="002932D4" w:rsidRPr="003804E8">
        <w:rPr>
          <w:rFonts w:ascii="Poppins Light" w:hAnsi="Poppins Light" w:cs="Poppins Light"/>
          <w:sz w:val="22"/>
        </w:rPr>
        <w:t>prend en compte l’ouverture de centres sur plusieurs sites. Il est évident que nous ne nous étendrons que si les fonds et les conditions nécessaires sont réunis.</w:t>
      </w:r>
    </w:p>
    <w:p w:rsidR="000315E6" w:rsidRDefault="000315E6" w:rsidP="002932D4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0315E6" w:rsidRPr="003804E8" w:rsidRDefault="000315E6" w:rsidP="002932D4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>
        <w:rPr>
          <w:rFonts w:ascii="Poppins Light" w:hAnsi="Poppins Light" w:cs="Poppins Light"/>
          <w:sz w:val="22"/>
        </w:rPr>
        <w:t xml:space="preserve"> </w:t>
      </w:r>
    </w:p>
    <w:p w:rsidR="0049712D" w:rsidRDefault="0049712D">
      <w:pPr>
        <w:spacing w:line="259" w:lineRule="auto"/>
        <w:rPr>
          <w:rFonts w:ascii="Poppins Light" w:eastAsiaTheme="majorEastAsia" w:hAnsi="Poppins Light" w:cs="Poppins Light"/>
          <w:color w:val="CB4C6A"/>
          <w:sz w:val="32"/>
          <w:szCs w:val="26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</w:pPr>
      <w:r>
        <w:rPr>
          <w:rFonts w:ascii="Poppins Light" w:hAnsi="Poppins Light" w:cs="Poppins Light"/>
          <w:b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br w:type="page"/>
      </w:r>
    </w:p>
    <w:p w:rsidR="002A142B" w:rsidRPr="00A73569" w:rsidRDefault="000950DE" w:rsidP="0049712D">
      <w:pPr>
        <w:pStyle w:val="Titre2"/>
        <w:spacing w:before="360"/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</w:pPr>
      <w:r>
        <w:rPr>
          <w:rFonts w:eastAsiaTheme="minorHAnsi"/>
          <w:b w:val="0"/>
          <w:noProof/>
          <w:sz w:val="20"/>
          <w:lang w:val="en-US" w:bidi="ar-SA"/>
        </w:rPr>
        <w:lastRenderedPageBreak/>
        <mc:AlternateContent>
          <mc:Choice Requires="wps">
            <w:drawing>
              <wp:anchor distT="0" distB="0" distL="0" distR="0" simplePos="0" relativeHeight="251668480" behindDoc="0" locked="0" layoutInCell="1" allowOverlap="0" wp14:anchorId="603CE490" wp14:editId="1B1964EC">
                <wp:simplePos x="0" y="0"/>
                <wp:positionH relativeFrom="page">
                  <wp:posOffset>0</wp:posOffset>
                </wp:positionH>
                <wp:positionV relativeFrom="line">
                  <wp:posOffset>234406</wp:posOffset>
                </wp:positionV>
                <wp:extent cx="2286000" cy="4565650"/>
                <wp:effectExtent l="0" t="0" r="0" b="0"/>
                <wp:wrapSquare wrapText="bothSides"/>
                <wp:docPr id="8" name="Zone de texte 9" descr="Title: Barre latér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456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0DE" w:rsidRPr="00F748AD" w:rsidRDefault="000950DE" w:rsidP="00F748AD">
                            <w:pPr>
                              <w:pStyle w:val="Citationintense"/>
                              <w:spacing w:after="120" w:line="240" w:lineRule="auto"/>
                              <w:ind w:left="-284" w:right="249"/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Voie du Cœur est</w:t>
                            </w:r>
                            <w:r w:rsidR="00F748AD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 </w:t>
                            </w:r>
                            <w:r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 xml:space="preserve">reconnue </w:t>
                            </w:r>
                            <w:r w:rsidR="00A05FD8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par le</w:t>
                            </w:r>
                            <w:r w:rsidR="00F748AD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 </w:t>
                            </w:r>
                            <w:r w:rsidR="00A05FD8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Service</w:t>
                            </w:r>
                            <w:r w:rsidR="00F748AD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 </w:t>
                            </w:r>
                            <w:r w:rsidR="00A05FD8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cantonal des</w:t>
                            </w:r>
                            <w:r w:rsidR="00F748AD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 </w:t>
                            </w:r>
                            <w:r w:rsidR="00A05FD8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Contributions en</w:t>
                            </w:r>
                            <w:r w:rsidR="00F748AD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 </w:t>
                            </w:r>
                            <w:r w:rsidR="00A05FD8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tant</w:t>
                            </w:r>
                            <w:r w:rsidR="00F748AD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 </w:t>
                            </w:r>
                            <w:r w:rsidR="00A05FD8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qu’association poursuivant un but d’utilité</w:t>
                            </w:r>
                            <w:r w:rsidR="00776E7A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 </w:t>
                            </w:r>
                            <w:r w:rsidR="00A05FD8"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publique</w:t>
                            </w:r>
                            <w:r>
                              <w:rPr>
                                <w:rFonts w:ascii="Poppins Light" w:hAnsi="Poppins Light" w:cs="Poppins Light"/>
                                <w:b w:val="0"/>
                                <w:sz w:val="20"/>
                                <w:lang w:val="fr-CH"/>
                              </w:rPr>
                              <w:t>.</w:t>
                            </w:r>
                            <w:r w:rsidRPr="005D2B40">
                              <w:rPr>
                                <w:rFonts w:ascii="Poppins Light" w:hAnsi="Poppins Light" w:cs="Poppins Light"/>
                                <w:b w:val="0"/>
                                <w:color w:val="B69F62"/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0" tIns="0" rIns="146304" bIns="228600" anchor="t" anchorCtr="0" upright="1">
                        <a:sp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CE490" id="_x0000_s1027" type="#_x0000_t202" alt="Title: Barre latérale" style="position:absolute;margin-left:0;margin-top:18.45pt;width:180pt;height:359.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outer-margin-area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" o:allowoverlap="f" stroked="f" strokeweight=".5pt">
                <v:path arrowok="t"/>
                <v:textbox style="mso-fit-shape-to-text:t" inset="36pt,0,11.52pt,18pt">
                  <w:txbxContent>
                    <w:p w:rsidR="000950DE" w:rsidRPr="00F748AD" w:rsidRDefault="000950DE" w:rsidP="00F748AD">
                      <w:pPr>
                        <w:pStyle w:val="Citationintense"/>
                        <w:spacing w:after="120" w:line="240" w:lineRule="auto"/>
                        <w:ind w:left="-284" w:right="249"/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</w:pPr>
                      <w:r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Voie du Cœur est</w:t>
                      </w:r>
                      <w:r w:rsidR="00F748AD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 </w:t>
                      </w:r>
                      <w:r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 xml:space="preserve">reconnue </w:t>
                      </w:r>
                      <w:r w:rsidR="00A05FD8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par le</w:t>
                      </w:r>
                      <w:r w:rsidR="00F748AD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 </w:t>
                      </w:r>
                      <w:r w:rsidR="00A05FD8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Service</w:t>
                      </w:r>
                      <w:r w:rsidR="00F748AD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 </w:t>
                      </w:r>
                      <w:r w:rsidR="00A05FD8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cantonal des</w:t>
                      </w:r>
                      <w:r w:rsidR="00F748AD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 </w:t>
                      </w:r>
                      <w:r w:rsidR="00A05FD8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Contributions en</w:t>
                      </w:r>
                      <w:r w:rsidR="00F748AD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 </w:t>
                      </w:r>
                      <w:r w:rsidR="00A05FD8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tant</w:t>
                      </w:r>
                      <w:r w:rsidR="00F748AD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 </w:t>
                      </w:r>
                      <w:r w:rsidR="00A05FD8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qu’association poursuivant un but d’utilité</w:t>
                      </w:r>
                      <w:r w:rsidR="00776E7A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 </w:t>
                      </w:r>
                      <w:r w:rsidR="00A05FD8"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publique</w:t>
                      </w:r>
                      <w:r>
                        <w:rPr>
                          <w:rFonts w:ascii="Poppins Light" w:hAnsi="Poppins Light" w:cs="Poppins Light"/>
                          <w:b w:val="0"/>
                          <w:sz w:val="20"/>
                          <w:lang w:val="fr-CH"/>
                        </w:rPr>
                        <w:t>.</w:t>
                      </w:r>
                      <w:r w:rsidRPr="005D2B40">
                        <w:rPr>
                          <w:rFonts w:ascii="Poppins Light" w:hAnsi="Poppins Light" w:cs="Poppins Light"/>
                          <w:b w:val="0"/>
                          <w:color w:val="B69F62"/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A142B" w:rsidRPr="00A73569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 xml:space="preserve">Comment pouvez-vous nous aider ? </w:t>
      </w:r>
    </w:p>
    <w:p w:rsidR="00715698" w:rsidRDefault="001304B9" w:rsidP="001304B9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1304B9">
        <w:rPr>
          <w:rFonts w:ascii="Poppins Light" w:hAnsi="Poppins Light" w:cs="Poppins Light"/>
          <w:sz w:val="22"/>
        </w:rPr>
        <w:t xml:space="preserve">Si vous êtes, vous aussi, sensibles à la détresse </w:t>
      </w:r>
      <w:r w:rsidR="00715698">
        <w:rPr>
          <w:rFonts w:ascii="Poppins Light" w:hAnsi="Poppins Light" w:cs="Poppins Light"/>
          <w:sz w:val="22"/>
        </w:rPr>
        <w:t>humaine</w:t>
      </w:r>
      <w:r w:rsidRPr="001304B9">
        <w:rPr>
          <w:rFonts w:ascii="Poppins Light" w:hAnsi="Poppins Light" w:cs="Poppins Light"/>
          <w:sz w:val="22"/>
        </w:rPr>
        <w:t xml:space="preserve"> et si vous êtes en accord avec notre vision de l’entraide humanitaire, aidez-nous à réussir notre mission. </w:t>
      </w:r>
    </w:p>
    <w:p w:rsidR="00715698" w:rsidRDefault="00715698" w:rsidP="001304B9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1304B9" w:rsidRPr="002E04CD" w:rsidRDefault="001304B9" w:rsidP="001304B9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color w:val="6CA800" w:themeColor="accent1"/>
          <w:sz w:val="22"/>
        </w:rPr>
      </w:pPr>
      <w:r w:rsidRPr="001304B9">
        <w:rPr>
          <w:rFonts w:ascii="Poppins Light" w:hAnsi="Poppins Light" w:cs="Poppins Light"/>
          <w:sz w:val="22"/>
        </w:rPr>
        <w:t xml:space="preserve">Vous pouvez </w:t>
      </w:r>
      <w:r w:rsidR="00A314D2">
        <w:rPr>
          <w:rFonts w:ascii="Poppins Light" w:hAnsi="Poppins Light" w:cs="Poppins Light"/>
          <w:sz w:val="22"/>
        </w:rPr>
        <w:t>soutenir</w:t>
      </w:r>
      <w:r w:rsidRPr="001304B9">
        <w:rPr>
          <w:rFonts w:ascii="Poppins Light" w:hAnsi="Poppins Light" w:cs="Poppins Light"/>
          <w:sz w:val="22"/>
        </w:rPr>
        <w:t xml:space="preserve"> notre association</w:t>
      </w:r>
      <w:r w:rsidR="00322279">
        <w:rPr>
          <w:rFonts w:ascii="Poppins Light" w:hAnsi="Poppins Light" w:cs="Poppins Light"/>
          <w:sz w:val="22"/>
        </w:rPr>
        <w:t xml:space="preserve"> sous différentes formes</w:t>
      </w:r>
      <w:r w:rsidRPr="001304B9">
        <w:rPr>
          <w:rFonts w:ascii="Poppins Light" w:hAnsi="Poppins Light" w:cs="Poppins Light"/>
          <w:sz w:val="22"/>
        </w:rPr>
        <w:t xml:space="preserve"> et </w:t>
      </w:r>
      <w:r w:rsidR="00F23D8F">
        <w:rPr>
          <w:rFonts w:ascii="Poppins Light" w:hAnsi="Poppins Light" w:cs="Poppins Light"/>
          <w:sz w:val="22"/>
        </w:rPr>
        <w:t>contribuer</w:t>
      </w:r>
      <w:r w:rsidRPr="001304B9">
        <w:rPr>
          <w:rFonts w:ascii="Poppins Light" w:hAnsi="Poppins Light" w:cs="Poppins Light"/>
          <w:sz w:val="22"/>
        </w:rPr>
        <w:t xml:space="preserve"> ainsi à l’amélioration de la </w:t>
      </w:r>
      <w:r w:rsidR="00715698">
        <w:rPr>
          <w:rFonts w:ascii="Poppins Light" w:hAnsi="Poppins Light" w:cs="Poppins Light"/>
          <w:sz w:val="22"/>
        </w:rPr>
        <w:t>santé</w:t>
      </w:r>
      <w:r w:rsidRPr="001304B9">
        <w:rPr>
          <w:rFonts w:ascii="Poppins Light" w:hAnsi="Poppins Light" w:cs="Poppins Light"/>
          <w:sz w:val="22"/>
        </w:rPr>
        <w:t xml:space="preserve"> de </w:t>
      </w:r>
      <w:r w:rsidR="003804E8">
        <w:rPr>
          <w:rFonts w:ascii="Poppins Light" w:hAnsi="Poppins Light" w:cs="Poppins Light"/>
          <w:sz w:val="22"/>
        </w:rPr>
        <w:t>toutes personnes dans le besoin</w:t>
      </w:r>
      <w:r w:rsidR="00322279">
        <w:rPr>
          <w:rFonts w:ascii="Poppins Light" w:hAnsi="Poppins Light" w:cs="Poppins Light"/>
          <w:sz w:val="22"/>
        </w:rPr>
        <w:t> :</w:t>
      </w:r>
    </w:p>
    <w:p w:rsidR="007B7B0B" w:rsidRPr="003144A3" w:rsidRDefault="007B7B0B" w:rsidP="003144A3">
      <w:pPr>
        <w:pStyle w:val="Normalcentr"/>
        <w:spacing w:after="360" w:line="240" w:lineRule="auto"/>
        <w:contextualSpacing/>
        <w:rPr>
          <w:rFonts w:ascii="Poppins Light" w:hAnsi="Poppins Light" w:cs="Poppins Light"/>
          <w:sz w:val="22"/>
        </w:rPr>
      </w:pPr>
    </w:p>
    <w:p w:rsidR="002E04CD" w:rsidRPr="002C6DBB" w:rsidRDefault="00690C59" w:rsidP="00522761">
      <w:pPr>
        <w:pStyle w:val="Normalcentr"/>
        <w:spacing w:after="360" w:line="240" w:lineRule="auto"/>
        <w:contextualSpacing/>
        <w:jc w:val="both"/>
        <w:rPr>
          <w:rFonts w:ascii="Poppins" w:hAnsi="Poppins" w:cs="Poppins"/>
          <w:color w:val="B69F62"/>
          <w:sz w:val="22"/>
        </w:rPr>
      </w:pPr>
      <w:r w:rsidRPr="002C6DBB">
        <w:rPr>
          <w:rFonts w:ascii="Poppins" w:hAnsi="Poppins" w:cs="Poppins"/>
          <w:color w:val="B69F62"/>
          <w:sz w:val="22"/>
        </w:rPr>
        <w:t>Un mécénat financier</w:t>
      </w:r>
    </w:p>
    <w:p w:rsidR="003804E8" w:rsidRDefault="003804E8" w:rsidP="00522761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>
        <w:rPr>
          <w:rFonts w:ascii="Poppins Light" w:hAnsi="Poppins Light" w:cs="Poppins Light"/>
          <w:sz w:val="22"/>
        </w:rPr>
        <w:t xml:space="preserve">L’aide la plus urgente se situe au niveau financier. En devenant mécène de notre association, vous nous garantissez la possibilité d’ouvrir notre centre de soins et de pouvoir travailler. </w:t>
      </w:r>
    </w:p>
    <w:p w:rsidR="005F3851" w:rsidRDefault="005F3851" w:rsidP="00522761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5F3851" w:rsidRDefault="005F3851" w:rsidP="00522761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>
        <w:rPr>
          <w:rFonts w:ascii="Poppins Light" w:hAnsi="Poppins Light" w:cs="Poppins Light"/>
          <w:sz w:val="22"/>
        </w:rPr>
        <w:t>Voie du Cœur est reconnue par le Service cantonal des Contributions en tant qu’association poursuivant un but d’utilité publique.</w:t>
      </w:r>
    </w:p>
    <w:p w:rsidR="003804E8" w:rsidRDefault="003804E8" w:rsidP="00522761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690C59" w:rsidRPr="002C6DBB" w:rsidRDefault="002E04CD" w:rsidP="00522761">
      <w:pPr>
        <w:pStyle w:val="Normalcentr"/>
        <w:spacing w:after="360" w:line="240" w:lineRule="auto"/>
        <w:contextualSpacing/>
        <w:jc w:val="both"/>
        <w:rPr>
          <w:rFonts w:ascii="Poppins" w:hAnsi="Poppins" w:cs="Poppins"/>
          <w:color w:val="B69F62"/>
          <w:sz w:val="22"/>
        </w:rPr>
      </w:pPr>
      <w:r w:rsidRPr="002C6DBB">
        <w:rPr>
          <w:rFonts w:ascii="Poppins" w:hAnsi="Poppins" w:cs="Poppins"/>
          <w:color w:val="B69F62"/>
          <w:sz w:val="22"/>
        </w:rPr>
        <w:t>Un mécénat</w:t>
      </w:r>
      <w:r w:rsidR="00690C59" w:rsidRPr="002C6DBB">
        <w:rPr>
          <w:rFonts w:ascii="Poppins" w:hAnsi="Poppins" w:cs="Poppins"/>
          <w:color w:val="B69F62"/>
          <w:sz w:val="22"/>
        </w:rPr>
        <w:t xml:space="preserve"> </w:t>
      </w:r>
      <w:r w:rsidRPr="002C6DBB">
        <w:rPr>
          <w:rFonts w:ascii="Poppins" w:hAnsi="Poppins" w:cs="Poppins"/>
          <w:color w:val="B69F62"/>
          <w:sz w:val="22"/>
        </w:rPr>
        <w:t>en matériel ou en service</w:t>
      </w:r>
    </w:p>
    <w:p w:rsidR="003804E8" w:rsidRDefault="000B2273" w:rsidP="00522761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>
        <w:rPr>
          <w:rFonts w:ascii="Poppins Light" w:hAnsi="Poppins Light" w:cs="Poppins Light"/>
          <w:sz w:val="22"/>
        </w:rPr>
        <w:t xml:space="preserve">De cette manière, vous nous apportez votre soutien en nous proposant des </w:t>
      </w:r>
      <w:r w:rsidR="00A67049">
        <w:rPr>
          <w:rFonts w:ascii="Poppins Light" w:hAnsi="Poppins Light" w:cs="Poppins Light"/>
          <w:sz w:val="22"/>
        </w:rPr>
        <w:t>gestes commerciaux</w:t>
      </w:r>
      <w:r>
        <w:rPr>
          <w:rFonts w:ascii="Poppins Light" w:hAnsi="Poppins Light" w:cs="Poppins Light"/>
          <w:sz w:val="22"/>
        </w:rPr>
        <w:t xml:space="preserve"> sur du matériel ou des services dont nous avons besoin.</w:t>
      </w:r>
    </w:p>
    <w:p w:rsidR="003804E8" w:rsidRDefault="003804E8" w:rsidP="00522761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</w:p>
    <w:p w:rsidR="000B2273" w:rsidRPr="000B2273" w:rsidRDefault="002E04CD" w:rsidP="00522761">
      <w:pPr>
        <w:pStyle w:val="Normalcentr"/>
        <w:spacing w:after="360" w:line="240" w:lineRule="auto"/>
        <w:contextualSpacing/>
        <w:jc w:val="both"/>
        <w:rPr>
          <w:rFonts w:ascii="Poppins" w:hAnsi="Poppins" w:cs="Poppins"/>
          <w:color w:val="B69F62"/>
          <w:sz w:val="22"/>
        </w:rPr>
      </w:pPr>
      <w:r w:rsidRPr="000B2273">
        <w:rPr>
          <w:rFonts w:ascii="Poppins" w:hAnsi="Poppins" w:cs="Poppins"/>
          <w:color w:val="B69F62"/>
          <w:sz w:val="22"/>
        </w:rPr>
        <w:t>Un mécénat de compétences</w:t>
      </w:r>
    </w:p>
    <w:p w:rsidR="00ED5B64" w:rsidRDefault="000B2273" w:rsidP="00522761">
      <w:pPr>
        <w:pStyle w:val="Normalcentr"/>
        <w:spacing w:after="360" w:line="240" w:lineRule="auto"/>
        <w:contextualSpacing/>
        <w:jc w:val="both"/>
        <w:rPr>
          <w:rFonts w:ascii="Poppins Light" w:hAnsi="Poppins Light" w:cs="Poppins Light"/>
          <w:sz w:val="22"/>
        </w:rPr>
      </w:pPr>
      <w:r w:rsidRPr="00A67049">
        <w:rPr>
          <w:rFonts w:ascii="Poppins Light" w:hAnsi="Poppins Light" w:cs="Poppins Light"/>
          <w:sz w:val="22"/>
        </w:rPr>
        <w:t xml:space="preserve">Dans le cadre du concept de responsabilité sociale des entreprises (RSE), vous pourriez aussi vous associer à notre vision du monde et nous aider </w:t>
      </w:r>
      <w:r w:rsidR="00A67049" w:rsidRPr="00A67049">
        <w:rPr>
          <w:rFonts w:ascii="Poppins Light" w:hAnsi="Poppins Light" w:cs="Poppins Light"/>
          <w:sz w:val="22"/>
        </w:rPr>
        <w:t>grâce aux compétences de votre entreprise ou de vos collaborateurs (p.ex. des compétences de c</w:t>
      </w:r>
      <w:r w:rsidR="004D1744" w:rsidRPr="00A67049">
        <w:rPr>
          <w:rFonts w:ascii="Poppins Light" w:hAnsi="Poppins Light" w:cs="Poppins Light"/>
          <w:sz w:val="22"/>
        </w:rPr>
        <w:t xml:space="preserve">omptabilité, </w:t>
      </w:r>
      <w:r w:rsidR="00A67049" w:rsidRPr="00A67049">
        <w:rPr>
          <w:rFonts w:ascii="Poppins Light" w:hAnsi="Poppins Light" w:cs="Poppins Light"/>
          <w:sz w:val="22"/>
        </w:rPr>
        <w:t xml:space="preserve">de recherche de </w:t>
      </w:r>
      <w:r w:rsidR="004D1744" w:rsidRPr="00A67049">
        <w:rPr>
          <w:rFonts w:ascii="Poppins Light" w:hAnsi="Poppins Light" w:cs="Poppins Light"/>
          <w:sz w:val="22"/>
        </w:rPr>
        <w:t xml:space="preserve">financement, </w:t>
      </w:r>
      <w:r w:rsidR="00A67049" w:rsidRPr="00A67049">
        <w:rPr>
          <w:rFonts w:ascii="Poppins Light" w:hAnsi="Poppins Light" w:cs="Poppins Light"/>
          <w:sz w:val="22"/>
        </w:rPr>
        <w:t xml:space="preserve">de </w:t>
      </w:r>
      <w:r w:rsidR="005E6CEA" w:rsidRPr="00A67049">
        <w:rPr>
          <w:rFonts w:ascii="Poppins Light" w:hAnsi="Poppins Light" w:cs="Poppins Light"/>
          <w:sz w:val="22"/>
        </w:rPr>
        <w:t xml:space="preserve">gestion de base de données, </w:t>
      </w:r>
      <w:r w:rsidR="00A67049" w:rsidRPr="00A67049">
        <w:rPr>
          <w:rFonts w:ascii="Poppins Light" w:hAnsi="Poppins Light" w:cs="Poppins Light"/>
          <w:sz w:val="22"/>
        </w:rPr>
        <w:t xml:space="preserve">d’élaboration de </w:t>
      </w:r>
      <w:r w:rsidR="005E6CEA" w:rsidRPr="00A67049">
        <w:rPr>
          <w:rFonts w:ascii="Poppins Light" w:hAnsi="Poppins Light" w:cs="Poppins Light"/>
          <w:sz w:val="22"/>
        </w:rPr>
        <w:t xml:space="preserve">statistiques, </w:t>
      </w:r>
      <w:r w:rsidR="00A67049" w:rsidRPr="00A67049">
        <w:rPr>
          <w:rFonts w:ascii="Poppins Light" w:hAnsi="Poppins Light" w:cs="Poppins Light"/>
          <w:sz w:val="22"/>
        </w:rPr>
        <w:t xml:space="preserve">d’écriture de </w:t>
      </w:r>
      <w:r w:rsidR="005E6CEA" w:rsidRPr="00A67049">
        <w:rPr>
          <w:rFonts w:ascii="Poppins Light" w:hAnsi="Poppins Light" w:cs="Poppins Light"/>
          <w:sz w:val="22"/>
        </w:rPr>
        <w:t>rapports d’activité</w:t>
      </w:r>
      <w:r w:rsidR="00A67049" w:rsidRPr="00A67049">
        <w:rPr>
          <w:rFonts w:ascii="Poppins Light" w:hAnsi="Poppins Light" w:cs="Poppins Light"/>
          <w:sz w:val="22"/>
        </w:rPr>
        <w:t>, etc.)</w:t>
      </w:r>
    </w:p>
    <w:p w:rsidR="00E23A17" w:rsidRPr="00A73569" w:rsidRDefault="00E23A17" w:rsidP="0049712D">
      <w:pPr>
        <w:pStyle w:val="Titre2"/>
        <w:spacing w:before="480"/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</w:pPr>
      <w:r w:rsidRPr="00A73569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>Contact</w:t>
      </w:r>
    </w:p>
    <w:p w:rsidR="00854DC2" w:rsidRPr="003144A3" w:rsidRDefault="00854DC2" w:rsidP="001E6B71">
      <w:pPr>
        <w:pStyle w:val="Normalcentr"/>
        <w:tabs>
          <w:tab w:val="left" w:pos="2694"/>
          <w:tab w:val="left" w:pos="3119"/>
        </w:tabs>
        <w:spacing w:after="360" w:line="240" w:lineRule="auto"/>
        <w:contextualSpacing/>
        <w:rPr>
          <w:rFonts w:ascii="Poppins Light" w:hAnsi="Poppins Light" w:cs="Poppins Light"/>
          <w:sz w:val="22"/>
        </w:rPr>
      </w:pPr>
      <w:r w:rsidRPr="003144A3">
        <w:rPr>
          <w:rFonts w:ascii="Poppins Light" w:hAnsi="Poppins Light" w:cs="Poppins Light"/>
          <w:sz w:val="22"/>
        </w:rPr>
        <w:t>Adresse administrative</w:t>
      </w:r>
      <w:r w:rsidRPr="003144A3">
        <w:rPr>
          <w:rFonts w:ascii="Poppins Light" w:hAnsi="Poppins Light" w:cs="Poppins Light"/>
          <w:sz w:val="22"/>
        </w:rPr>
        <w:tab/>
        <w:t>:</w:t>
      </w:r>
      <w:r w:rsidRPr="003144A3">
        <w:rPr>
          <w:rFonts w:ascii="Poppins Light" w:hAnsi="Poppins Light" w:cs="Poppins Light"/>
          <w:sz w:val="22"/>
        </w:rPr>
        <w:tab/>
        <w:t>Voie du Cœur</w:t>
      </w:r>
    </w:p>
    <w:p w:rsidR="00854DC2" w:rsidRPr="003144A3" w:rsidRDefault="00854DC2" w:rsidP="001E6B71">
      <w:pPr>
        <w:pStyle w:val="Normalcentr"/>
        <w:tabs>
          <w:tab w:val="left" w:pos="2694"/>
          <w:tab w:val="left" w:pos="3119"/>
        </w:tabs>
        <w:spacing w:after="360" w:line="240" w:lineRule="auto"/>
        <w:contextualSpacing/>
        <w:rPr>
          <w:rFonts w:ascii="Poppins Light" w:hAnsi="Poppins Light" w:cs="Poppins Light"/>
          <w:sz w:val="22"/>
        </w:rPr>
      </w:pPr>
      <w:r w:rsidRPr="003144A3">
        <w:rPr>
          <w:rFonts w:ascii="Poppins Light" w:hAnsi="Poppins Light" w:cs="Poppins Light"/>
          <w:sz w:val="22"/>
        </w:rPr>
        <w:tab/>
      </w:r>
      <w:r w:rsidRPr="003144A3">
        <w:rPr>
          <w:rFonts w:ascii="Poppins Light" w:hAnsi="Poppins Light" w:cs="Poppins Light"/>
          <w:sz w:val="22"/>
        </w:rPr>
        <w:tab/>
        <w:t xml:space="preserve">Impasse du </w:t>
      </w:r>
      <w:proofErr w:type="spellStart"/>
      <w:r w:rsidRPr="003144A3">
        <w:rPr>
          <w:rFonts w:ascii="Poppins Light" w:hAnsi="Poppins Light" w:cs="Poppins Light"/>
          <w:sz w:val="22"/>
        </w:rPr>
        <w:t>Pré-Vert</w:t>
      </w:r>
      <w:proofErr w:type="spellEnd"/>
      <w:r w:rsidRPr="003144A3">
        <w:rPr>
          <w:rFonts w:ascii="Poppins Light" w:hAnsi="Poppins Light" w:cs="Poppins Light"/>
          <w:sz w:val="22"/>
        </w:rPr>
        <w:t xml:space="preserve"> 7</w:t>
      </w:r>
    </w:p>
    <w:p w:rsidR="00854DC2" w:rsidRPr="003144A3" w:rsidRDefault="00854DC2" w:rsidP="001E6B71">
      <w:pPr>
        <w:pStyle w:val="Normalcentr"/>
        <w:tabs>
          <w:tab w:val="left" w:pos="2694"/>
          <w:tab w:val="left" w:pos="3119"/>
        </w:tabs>
        <w:spacing w:after="360" w:line="240" w:lineRule="auto"/>
        <w:contextualSpacing/>
        <w:rPr>
          <w:rFonts w:ascii="Poppins Light" w:hAnsi="Poppins Light" w:cs="Poppins Light"/>
          <w:sz w:val="22"/>
        </w:rPr>
      </w:pPr>
      <w:r w:rsidRPr="003144A3">
        <w:rPr>
          <w:rFonts w:ascii="Poppins Light" w:hAnsi="Poppins Light" w:cs="Poppins Light"/>
          <w:sz w:val="22"/>
        </w:rPr>
        <w:tab/>
      </w:r>
      <w:r w:rsidRPr="003144A3">
        <w:rPr>
          <w:rFonts w:ascii="Poppins Light" w:hAnsi="Poppins Light" w:cs="Poppins Light"/>
          <w:sz w:val="22"/>
        </w:rPr>
        <w:tab/>
        <w:t>1700 Fribourg</w:t>
      </w:r>
    </w:p>
    <w:p w:rsidR="00854DC2" w:rsidRPr="003144A3" w:rsidRDefault="00854DC2" w:rsidP="001E6B71">
      <w:pPr>
        <w:pStyle w:val="Normalcentr"/>
        <w:tabs>
          <w:tab w:val="left" w:pos="2694"/>
          <w:tab w:val="left" w:pos="3119"/>
        </w:tabs>
        <w:spacing w:after="360" w:line="240" w:lineRule="auto"/>
        <w:contextualSpacing/>
        <w:rPr>
          <w:rFonts w:ascii="Poppins Light" w:hAnsi="Poppins Light" w:cs="Poppins Light"/>
          <w:sz w:val="22"/>
        </w:rPr>
      </w:pPr>
      <w:r w:rsidRPr="003144A3">
        <w:rPr>
          <w:rFonts w:ascii="Poppins Light" w:hAnsi="Poppins Light" w:cs="Poppins Light"/>
          <w:sz w:val="22"/>
        </w:rPr>
        <w:tab/>
      </w:r>
      <w:r w:rsidRPr="003144A3">
        <w:rPr>
          <w:rFonts w:ascii="Poppins Light" w:hAnsi="Poppins Light" w:cs="Poppins Light"/>
          <w:sz w:val="22"/>
        </w:rPr>
        <w:tab/>
      </w:r>
    </w:p>
    <w:p w:rsidR="00854DC2" w:rsidRPr="003144A3" w:rsidRDefault="00854DC2" w:rsidP="001E6B71">
      <w:pPr>
        <w:pStyle w:val="Normalcentr"/>
        <w:tabs>
          <w:tab w:val="left" w:pos="2694"/>
          <w:tab w:val="left" w:pos="3119"/>
        </w:tabs>
        <w:spacing w:after="360" w:line="240" w:lineRule="auto"/>
        <w:contextualSpacing/>
        <w:rPr>
          <w:rFonts w:ascii="Poppins Light" w:hAnsi="Poppins Light" w:cs="Poppins Light"/>
          <w:sz w:val="22"/>
        </w:rPr>
      </w:pPr>
      <w:r w:rsidRPr="003144A3">
        <w:rPr>
          <w:rFonts w:ascii="Poppins Light" w:hAnsi="Poppins Light" w:cs="Poppins Light"/>
          <w:sz w:val="22"/>
        </w:rPr>
        <w:t>Personnes de contact</w:t>
      </w:r>
      <w:r w:rsidRPr="003144A3">
        <w:rPr>
          <w:rFonts w:ascii="Poppins Light" w:hAnsi="Poppins Light" w:cs="Poppins Light"/>
          <w:sz w:val="22"/>
        </w:rPr>
        <w:tab/>
        <w:t xml:space="preserve">: </w:t>
      </w:r>
      <w:r w:rsidRPr="003144A3">
        <w:rPr>
          <w:rFonts w:ascii="Poppins Light" w:hAnsi="Poppins Light" w:cs="Poppins Light"/>
          <w:sz w:val="22"/>
        </w:rPr>
        <w:tab/>
      </w:r>
      <w:r w:rsidR="001E6B71">
        <w:rPr>
          <w:rFonts w:ascii="Poppins Light" w:hAnsi="Poppins Light" w:cs="Poppins Light"/>
          <w:sz w:val="22"/>
        </w:rPr>
        <w:t xml:space="preserve">Mme </w:t>
      </w:r>
      <w:r w:rsidRPr="003144A3">
        <w:rPr>
          <w:rFonts w:ascii="Poppins Light" w:hAnsi="Poppins Light" w:cs="Poppins Light"/>
          <w:sz w:val="22"/>
        </w:rPr>
        <w:t>Dorine Dutoit – Tél. 078 734 24 85</w:t>
      </w:r>
    </w:p>
    <w:p w:rsidR="00854DC2" w:rsidRPr="003144A3" w:rsidRDefault="00854DC2" w:rsidP="001E6B71">
      <w:pPr>
        <w:pStyle w:val="Normalcentr"/>
        <w:tabs>
          <w:tab w:val="left" w:pos="2694"/>
          <w:tab w:val="left" w:pos="3119"/>
        </w:tabs>
        <w:spacing w:after="360" w:line="240" w:lineRule="auto"/>
        <w:contextualSpacing/>
        <w:rPr>
          <w:rFonts w:ascii="Poppins Light" w:hAnsi="Poppins Light" w:cs="Poppins Light"/>
          <w:sz w:val="22"/>
        </w:rPr>
      </w:pPr>
      <w:r w:rsidRPr="003144A3">
        <w:rPr>
          <w:rFonts w:ascii="Poppins Light" w:hAnsi="Poppins Light" w:cs="Poppins Light"/>
          <w:sz w:val="22"/>
        </w:rPr>
        <w:tab/>
      </w:r>
      <w:r w:rsidRPr="003144A3">
        <w:rPr>
          <w:rFonts w:ascii="Poppins Light" w:hAnsi="Poppins Light" w:cs="Poppins Light"/>
          <w:sz w:val="22"/>
        </w:rPr>
        <w:tab/>
      </w:r>
      <w:r w:rsidR="001E6B71">
        <w:rPr>
          <w:rFonts w:ascii="Poppins Light" w:hAnsi="Poppins Light" w:cs="Poppins Light"/>
          <w:sz w:val="22"/>
        </w:rPr>
        <w:t xml:space="preserve">Mme </w:t>
      </w:r>
      <w:r w:rsidRPr="003144A3">
        <w:rPr>
          <w:rFonts w:ascii="Poppins Light" w:hAnsi="Poppins Light" w:cs="Poppins Light"/>
          <w:sz w:val="22"/>
        </w:rPr>
        <w:t xml:space="preserve">Viviane Bolduc – Tél. 079 </w:t>
      </w:r>
      <w:r w:rsidR="0000164E">
        <w:rPr>
          <w:rFonts w:ascii="Poppins Light" w:hAnsi="Poppins Light" w:cs="Poppins Light"/>
          <w:sz w:val="22"/>
        </w:rPr>
        <w:t>7</w:t>
      </w:r>
      <w:r w:rsidRPr="003144A3">
        <w:rPr>
          <w:rFonts w:ascii="Poppins Light" w:hAnsi="Poppins Light" w:cs="Poppins Light"/>
          <w:sz w:val="22"/>
        </w:rPr>
        <w:t>14 37 37</w:t>
      </w:r>
    </w:p>
    <w:p w:rsidR="00854DC2" w:rsidRDefault="00854DC2" w:rsidP="001E6B71">
      <w:pPr>
        <w:pStyle w:val="Normalcentr"/>
        <w:tabs>
          <w:tab w:val="left" w:pos="2694"/>
          <w:tab w:val="left" w:pos="3119"/>
        </w:tabs>
        <w:spacing w:after="360" w:line="240" w:lineRule="auto"/>
        <w:contextualSpacing/>
        <w:rPr>
          <w:rFonts w:ascii="Poppins Light" w:hAnsi="Poppins Light" w:cs="Poppins Light"/>
          <w:sz w:val="22"/>
        </w:rPr>
      </w:pPr>
      <w:r w:rsidRPr="003144A3">
        <w:rPr>
          <w:rFonts w:ascii="Poppins Light" w:hAnsi="Poppins Light" w:cs="Poppins Light"/>
          <w:sz w:val="22"/>
        </w:rPr>
        <w:tab/>
      </w:r>
      <w:r w:rsidRPr="003144A3">
        <w:rPr>
          <w:rFonts w:ascii="Poppins Light" w:hAnsi="Poppins Light" w:cs="Poppins Light"/>
          <w:sz w:val="22"/>
        </w:rPr>
        <w:tab/>
      </w:r>
      <w:r w:rsidR="001E6B71">
        <w:rPr>
          <w:rFonts w:ascii="Poppins Light" w:hAnsi="Poppins Light" w:cs="Poppins Light"/>
          <w:sz w:val="22"/>
        </w:rPr>
        <w:t xml:space="preserve">M. </w:t>
      </w:r>
      <w:r w:rsidRPr="003144A3">
        <w:rPr>
          <w:rFonts w:ascii="Poppins Light" w:hAnsi="Poppins Light" w:cs="Poppins Light"/>
          <w:sz w:val="22"/>
        </w:rPr>
        <w:t>Dong Tai Ly – Tél. 079 629 46 64</w:t>
      </w:r>
    </w:p>
    <w:p w:rsidR="00745B7F" w:rsidRDefault="00745B7F" w:rsidP="001E6B71">
      <w:pPr>
        <w:pStyle w:val="Normalcentr"/>
        <w:tabs>
          <w:tab w:val="left" w:pos="2694"/>
          <w:tab w:val="left" w:pos="3119"/>
        </w:tabs>
        <w:spacing w:after="360" w:line="240" w:lineRule="auto"/>
        <w:contextualSpacing/>
        <w:rPr>
          <w:rFonts w:ascii="Poppins Light" w:hAnsi="Poppins Light" w:cs="Poppins Light"/>
          <w:sz w:val="22"/>
        </w:rPr>
      </w:pPr>
    </w:p>
    <w:p w:rsidR="00854DC2" w:rsidRDefault="00745B7F" w:rsidP="00DA57A2">
      <w:pPr>
        <w:pStyle w:val="Normalcentr"/>
        <w:tabs>
          <w:tab w:val="left" w:pos="2694"/>
          <w:tab w:val="left" w:pos="3119"/>
        </w:tabs>
        <w:spacing w:after="360" w:line="240" w:lineRule="auto"/>
        <w:contextualSpacing/>
        <w:rPr>
          <w:rStyle w:val="Lienhypertexte"/>
          <w:rFonts w:ascii="Poppins Light" w:hAnsi="Poppins Light" w:cs="Poppins Light"/>
          <w:color w:val="B69F62"/>
          <w:sz w:val="22"/>
        </w:rPr>
      </w:pPr>
      <w:r>
        <w:rPr>
          <w:rFonts w:ascii="Poppins Light" w:hAnsi="Poppins Light" w:cs="Poppins Light"/>
          <w:sz w:val="22"/>
        </w:rPr>
        <w:t xml:space="preserve">Adresse de </w:t>
      </w:r>
      <w:r w:rsidRPr="00DA57A2">
        <w:rPr>
          <w:rFonts w:ascii="Poppins Light" w:hAnsi="Poppins Light" w:cs="Poppins Light"/>
          <w:sz w:val="22"/>
        </w:rPr>
        <w:t>messagerie</w:t>
      </w:r>
      <w:r w:rsidRPr="00DA57A2">
        <w:rPr>
          <w:rFonts w:ascii="Poppins Light" w:hAnsi="Poppins Light" w:cs="Poppins Light"/>
          <w:sz w:val="22"/>
        </w:rPr>
        <w:tab/>
        <w:t>:</w:t>
      </w:r>
      <w:r w:rsidRPr="00DA57A2">
        <w:rPr>
          <w:rFonts w:ascii="Poppins Light" w:hAnsi="Poppins Light" w:cs="Poppins Light"/>
          <w:sz w:val="22"/>
        </w:rPr>
        <w:tab/>
      </w:r>
      <w:hyperlink r:id="rId20" w:history="1">
        <w:r w:rsidRPr="00E4678C">
          <w:rPr>
            <w:rStyle w:val="Lienhypertexte"/>
            <w:rFonts w:ascii="Poppins Light" w:hAnsi="Poppins Light" w:cs="Poppins Light"/>
            <w:color w:val="B69F62"/>
            <w:sz w:val="22"/>
          </w:rPr>
          <w:t>contact@voieducoeur.ch</w:t>
        </w:r>
      </w:hyperlink>
    </w:p>
    <w:p w:rsidR="00E4678C" w:rsidRDefault="00E4678C" w:rsidP="00DA57A2">
      <w:pPr>
        <w:pStyle w:val="Normalcentr"/>
        <w:tabs>
          <w:tab w:val="left" w:pos="2694"/>
          <w:tab w:val="left" w:pos="3119"/>
        </w:tabs>
        <w:spacing w:after="360" w:line="240" w:lineRule="auto"/>
        <w:contextualSpacing/>
        <w:rPr>
          <w:rFonts w:ascii="Poppins Light" w:hAnsi="Poppins Light" w:cs="Poppins Light"/>
          <w:sz w:val="22"/>
        </w:rPr>
      </w:pPr>
    </w:p>
    <w:p w:rsidR="0049712D" w:rsidRPr="00714A73" w:rsidRDefault="00E4678C" w:rsidP="00714A73">
      <w:pPr>
        <w:pStyle w:val="Normalcentr"/>
        <w:tabs>
          <w:tab w:val="left" w:pos="2694"/>
          <w:tab w:val="left" w:pos="3119"/>
        </w:tabs>
        <w:spacing w:after="360" w:line="240" w:lineRule="auto"/>
        <w:contextualSpacing/>
        <w:rPr>
          <w:rFonts w:ascii="Poppins Light" w:hAnsi="Poppins Light" w:cs="Poppins Light"/>
          <w:sz w:val="22"/>
        </w:rPr>
      </w:pPr>
      <w:r>
        <w:rPr>
          <w:rFonts w:ascii="Poppins Light" w:hAnsi="Poppins Light" w:cs="Poppins Light"/>
          <w:sz w:val="22"/>
        </w:rPr>
        <w:t>Site internet</w:t>
      </w:r>
      <w:r>
        <w:rPr>
          <w:rFonts w:ascii="Poppins Light" w:hAnsi="Poppins Light" w:cs="Poppins Light"/>
          <w:sz w:val="22"/>
        </w:rPr>
        <w:tab/>
        <w:t>:</w:t>
      </w:r>
      <w:r>
        <w:rPr>
          <w:rFonts w:ascii="Poppins Light" w:hAnsi="Poppins Light" w:cs="Poppins Light"/>
          <w:sz w:val="22"/>
        </w:rPr>
        <w:tab/>
      </w:r>
      <w:hyperlink r:id="rId21" w:history="1">
        <w:r w:rsidRPr="00E4678C">
          <w:rPr>
            <w:rStyle w:val="Lienhypertexte"/>
            <w:rFonts w:ascii="Poppins Light" w:hAnsi="Poppins Light" w:cs="Poppins Light"/>
            <w:color w:val="B69F62"/>
            <w:sz w:val="22"/>
          </w:rPr>
          <w:t>www.voieducoeur.ch</w:t>
        </w:r>
      </w:hyperlink>
    </w:p>
    <w:p w:rsidR="00E23A17" w:rsidRPr="00A73569" w:rsidRDefault="00854DC2" w:rsidP="00EA52E6">
      <w:pPr>
        <w:pStyle w:val="Titre2"/>
        <w:spacing w:before="360"/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</w:pPr>
      <w:r w:rsidRPr="00A73569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lastRenderedPageBreak/>
        <w:t>Coordonnées bancaires</w:t>
      </w:r>
    </w:p>
    <w:p w:rsidR="00854DC2" w:rsidRPr="0070497A" w:rsidRDefault="0070497A" w:rsidP="0070497A">
      <w:pPr>
        <w:tabs>
          <w:tab w:val="left" w:pos="1418"/>
          <w:tab w:val="left" w:pos="1701"/>
        </w:tabs>
        <w:spacing w:after="120" w:line="240" w:lineRule="auto"/>
        <w:contextualSpacing/>
        <w:rPr>
          <w:rFonts w:ascii="Poppins Light" w:eastAsiaTheme="minorEastAsia" w:hAnsi="Poppins Light" w:cs="Poppins Light"/>
          <w:sz w:val="22"/>
        </w:rPr>
      </w:pPr>
      <w:r w:rsidRPr="0070497A">
        <w:rPr>
          <w:rFonts w:ascii="Poppins Light" w:eastAsiaTheme="minorEastAsia" w:hAnsi="Poppins Light" w:cs="Poppins Light"/>
          <w:sz w:val="22"/>
        </w:rPr>
        <w:t>Bénéficiaire</w:t>
      </w:r>
      <w:r w:rsidRPr="0070497A">
        <w:rPr>
          <w:rFonts w:ascii="Poppins Light" w:eastAsiaTheme="minorEastAsia" w:hAnsi="Poppins Light" w:cs="Poppins Light"/>
          <w:sz w:val="22"/>
        </w:rPr>
        <w:tab/>
        <w:t>:</w:t>
      </w:r>
      <w:r w:rsidRPr="0070497A">
        <w:rPr>
          <w:rFonts w:ascii="Poppins Light" w:eastAsiaTheme="minorEastAsia" w:hAnsi="Poppins Light" w:cs="Poppins Light"/>
          <w:sz w:val="22"/>
        </w:rPr>
        <w:tab/>
        <w:t>Voie du Cœur</w:t>
      </w:r>
    </w:p>
    <w:p w:rsidR="0070497A" w:rsidRPr="0070497A" w:rsidRDefault="0070497A" w:rsidP="0070497A">
      <w:pPr>
        <w:tabs>
          <w:tab w:val="left" w:pos="1418"/>
          <w:tab w:val="left" w:pos="1701"/>
        </w:tabs>
        <w:spacing w:after="120" w:line="240" w:lineRule="auto"/>
        <w:contextualSpacing/>
        <w:rPr>
          <w:rFonts w:ascii="Poppins Light" w:eastAsiaTheme="minorEastAsia" w:hAnsi="Poppins Light" w:cs="Poppins Light"/>
          <w:sz w:val="22"/>
        </w:rPr>
      </w:pPr>
      <w:r>
        <w:rPr>
          <w:rFonts w:ascii="Poppins Light" w:eastAsiaTheme="minorEastAsia" w:hAnsi="Poppins Light" w:cs="Poppins Light"/>
          <w:sz w:val="22"/>
        </w:rPr>
        <w:tab/>
      </w:r>
      <w:r w:rsidRPr="0070497A">
        <w:rPr>
          <w:rFonts w:ascii="Poppins Light" w:eastAsiaTheme="minorEastAsia" w:hAnsi="Poppins Light" w:cs="Poppins Light"/>
          <w:sz w:val="22"/>
        </w:rPr>
        <w:tab/>
        <w:t xml:space="preserve">Impasse du </w:t>
      </w:r>
      <w:proofErr w:type="spellStart"/>
      <w:r w:rsidRPr="0070497A">
        <w:rPr>
          <w:rFonts w:ascii="Poppins Light" w:eastAsiaTheme="minorEastAsia" w:hAnsi="Poppins Light" w:cs="Poppins Light"/>
          <w:sz w:val="22"/>
        </w:rPr>
        <w:t>Pré-Vert</w:t>
      </w:r>
      <w:proofErr w:type="spellEnd"/>
      <w:r w:rsidRPr="0070497A">
        <w:rPr>
          <w:rFonts w:ascii="Poppins Light" w:eastAsiaTheme="minorEastAsia" w:hAnsi="Poppins Light" w:cs="Poppins Light"/>
          <w:sz w:val="22"/>
        </w:rPr>
        <w:t xml:space="preserve"> 7</w:t>
      </w:r>
    </w:p>
    <w:p w:rsidR="0070497A" w:rsidRPr="0021541A" w:rsidRDefault="0070497A" w:rsidP="0070497A">
      <w:pPr>
        <w:tabs>
          <w:tab w:val="left" w:pos="1418"/>
          <w:tab w:val="left" w:pos="1701"/>
        </w:tabs>
        <w:spacing w:after="120" w:line="240" w:lineRule="auto"/>
        <w:contextualSpacing/>
        <w:rPr>
          <w:rFonts w:ascii="Poppins Light" w:eastAsiaTheme="minorEastAsia" w:hAnsi="Poppins Light" w:cs="Poppins Light"/>
          <w:sz w:val="22"/>
          <w:lang w:val="en-US"/>
        </w:rPr>
      </w:pPr>
      <w:r>
        <w:rPr>
          <w:rFonts w:ascii="Poppins Light" w:eastAsiaTheme="minorEastAsia" w:hAnsi="Poppins Light" w:cs="Poppins Light"/>
          <w:sz w:val="22"/>
        </w:rPr>
        <w:tab/>
      </w:r>
      <w:r w:rsidRPr="0070497A">
        <w:rPr>
          <w:rFonts w:ascii="Poppins Light" w:eastAsiaTheme="minorEastAsia" w:hAnsi="Poppins Light" w:cs="Poppins Light"/>
          <w:sz w:val="22"/>
        </w:rPr>
        <w:tab/>
      </w:r>
      <w:r w:rsidRPr="0021541A">
        <w:rPr>
          <w:rFonts w:ascii="Poppins Light" w:eastAsiaTheme="minorEastAsia" w:hAnsi="Poppins Light" w:cs="Poppins Light"/>
          <w:sz w:val="22"/>
          <w:lang w:val="en-US"/>
        </w:rPr>
        <w:t>1700 Fribourg</w:t>
      </w:r>
    </w:p>
    <w:p w:rsidR="0070497A" w:rsidRPr="0021541A" w:rsidRDefault="0070497A" w:rsidP="0070497A">
      <w:pPr>
        <w:tabs>
          <w:tab w:val="left" w:pos="1418"/>
          <w:tab w:val="left" w:pos="1701"/>
        </w:tabs>
        <w:spacing w:after="120" w:line="240" w:lineRule="auto"/>
        <w:contextualSpacing/>
        <w:rPr>
          <w:rFonts w:ascii="Poppins Light" w:eastAsiaTheme="minorEastAsia" w:hAnsi="Poppins Light" w:cs="Poppins Light"/>
          <w:sz w:val="22"/>
          <w:lang w:val="en-US"/>
        </w:rPr>
      </w:pPr>
    </w:p>
    <w:p w:rsidR="0070497A" w:rsidRPr="0021541A" w:rsidRDefault="0070497A" w:rsidP="0070497A">
      <w:pPr>
        <w:tabs>
          <w:tab w:val="left" w:pos="1418"/>
          <w:tab w:val="left" w:pos="1701"/>
        </w:tabs>
        <w:spacing w:after="120" w:line="240" w:lineRule="auto"/>
        <w:contextualSpacing/>
        <w:rPr>
          <w:rFonts w:ascii="Poppins Light" w:eastAsiaTheme="minorEastAsia" w:hAnsi="Poppins Light" w:cs="Poppins Light"/>
          <w:sz w:val="22"/>
          <w:lang w:val="en-US"/>
        </w:rPr>
      </w:pPr>
      <w:r w:rsidRPr="0021541A">
        <w:rPr>
          <w:rFonts w:ascii="Poppins Light" w:eastAsiaTheme="minorEastAsia" w:hAnsi="Poppins Light" w:cs="Poppins Light"/>
          <w:sz w:val="22"/>
          <w:lang w:val="en-US"/>
        </w:rPr>
        <w:t>Banque</w:t>
      </w:r>
      <w:r w:rsidRPr="0021541A">
        <w:rPr>
          <w:rFonts w:ascii="Poppins Light" w:eastAsiaTheme="minorEastAsia" w:hAnsi="Poppins Light" w:cs="Poppins Light"/>
          <w:sz w:val="22"/>
          <w:lang w:val="en-US"/>
        </w:rPr>
        <w:tab/>
        <w:t>:</w:t>
      </w:r>
      <w:r w:rsidRPr="0021541A">
        <w:rPr>
          <w:rFonts w:ascii="Poppins Light" w:eastAsiaTheme="minorEastAsia" w:hAnsi="Poppins Light" w:cs="Poppins Light"/>
          <w:sz w:val="22"/>
          <w:lang w:val="en-US"/>
        </w:rPr>
        <w:tab/>
        <w:t xml:space="preserve">Raiffeisen Schweiz </w:t>
      </w:r>
      <w:proofErr w:type="spellStart"/>
      <w:r w:rsidRPr="0021541A">
        <w:rPr>
          <w:rFonts w:ascii="Poppins Light" w:eastAsiaTheme="minorEastAsia" w:hAnsi="Poppins Light" w:cs="Poppins Light"/>
          <w:sz w:val="22"/>
          <w:lang w:val="en-US"/>
        </w:rPr>
        <w:t>Genossenschaft</w:t>
      </w:r>
      <w:proofErr w:type="spellEnd"/>
    </w:p>
    <w:p w:rsidR="0070497A" w:rsidRPr="0021541A" w:rsidRDefault="0070497A" w:rsidP="0070497A">
      <w:pPr>
        <w:tabs>
          <w:tab w:val="left" w:pos="1418"/>
          <w:tab w:val="left" w:pos="1701"/>
        </w:tabs>
        <w:spacing w:after="120" w:line="240" w:lineRule="auto"/>
        <w:contextualSpacing/>
        <w:rPr>
          <w:rFonts w:ascii="Poppins Light" w:eastAsiaTheme="minorEastAsia" w:hAnsi="Poppins Light" w:cs="Poppins Light"/>
          <w:sz w:val="22"/>
          <w:lang w:val="en-US"/>
        </w:rPr>
      </w:pPr>
      <w:r w:rsidRPr="0021541A">
        <w:rPr>
          <w:rFonts w:ascii="Poppins Light" w:eastAsiaTheme="minorEastAsia" w:hAnsi="Poppins Light" w:cs="Poppins Light"/>
          <w:sz w:val="22"/>
          <w:lang w:val="en-US"/>
        </w:rPr>
        <w:tab/>
      </w:r>
      <w:r w:rsidRPr="0021541A">
        <w:rPr>
          <w:rFonts w:ascii="Poppins Light" w:eastAsiaTheme="minorEastAsia" w:hAnsi="Poppins Light" w:cs="Poppins Light"/>
          <w:sz w:val="22"/>
          <w:lang w:val="en-US"/>
        </w:rPr>
        <w:tab/>
      </w:r>
      <w:proofErr w:type="spellStart"/>
      <w:r w:rsidRPr="0021541A">
        <w:rPr>
          <w:rFonts w:ascii="Poppins Light" w:eastAsiaTheme="minorEastAsia" w:hAnsi="Poppins Light" w:cs="Poppins Light"/>
          <w:sz w:val="22"/>
          <w:lang w:val="en-US"/>
        </w:rPr>
        <w:t>Raiffeisenplatz</w:t>
      </w:r>
      <w:proofErr w:type="spellEnd"/>
    </w:p>
    <w:p w:rsidR="0070497A" w:rsidRPr="0021541A" w:rsidRDefault="0070497A" w:rsidP="0070497A">
      <w:pPr>
        <w:tabs>
          <w:tab w:val="left" w:pos="1418"/>
          <w:tab w:val="left" w:pos="1701"/>
        </w:tabs>
        <w:spacing w:after="120" w:line="240" w:lineRule="auto"/>
        <w:contextualSpacing/>
        <w:rPr>
          <w:rFonts w:ascii="Poppins Light" w:eastAsiaTheme="minorEastAsia" w:hAnsi="Poppins Light" w:cs="Poppins Light"/>
          <w:sz w:val="22"/>
          <w:lang w:val="en-US"/>
        </w:rPr>
      </w:pPr>
      <w:r w:rsidRPr="0021541A">
        <w:rPr>
          <w:rFonts w:ascii="Poppins Light" w:eastAsiaTheme="minorEastAsia" w:hAnsi="Poppins Light" w:cs="Poppins Light"/>
          <w:sz w:val="22"/>
          <w:lang w:val="en-US"/>
        </w:rPr>
        <w:tab/>
      </w:r>
      <w:r w:rsidRPr="0021541A">
        <w:rPr>
          <w:rFonts w:ascii="Poppins Light" w:eastAsiaTheme="minorEastAsia" w:hAnsi="Poppins Light" w:cs="Poppins Light"/>
          <w:sz w:val="22"/>
          <w:lang w:val="en-US"/>
        </w:rPr>
        <w:tab/>
        <w:t>9001 St. Gallen</w:t>
      </w:r>
    </w:p>
    <w:p w:rsidR="0070497A" w:rsidRPr="0070497A" w:rsidRDefault="0070497A" w:rsidP="0070497A">
      <w:pPr>
        <w:tabs>
          <w:tab w:val="left" w:pos="1418"/>
          <w:tab w:val="left" w:pos="1701"/>
        </w:tabs>
        <w:spacing w:after="120" w:line="240" w:lineRule="auto"/>
        <w:contextualSpacing/>
        <w:rPr>
          <w:rFonts w:ascii="Poppins Light" w:eastAsiaTheme="minorEastAsia" w:hAnsi="Poppins Light" w:cs="Poppins Light"/>
          <w:sz w:val="22"/>
        </w:rPr>
      </w:pPr>
      <w:r w:rsidRPr="0021541A">
        <w:rPr>
          <w:rFonts w:ascii="Poppins Light" w:eastAsiaTheme="minorEastAsia" w:hAnsi="Poppins Light" w:cs="Poppins Light"/>
          <w:sz w:val="22"/>
          <w:lang w:val="en-US"/>
        </w:rPr>
        <w:tab/>
      </w:r>
      <w:r w:rsidRPr="0021541A">
        <w:rPr>
          <w:rFonts w:ascii="Poppins Light" w:eastAsiaTheme="minorEastAsia" w:hAnsi="Poppins Light" w:cs="Poppins Light"/>
          <w:sz w:val="22"/>
          <w:lang w:val="en-US"/>
        </w:rPr>
        <w:tab/>
      </w:r>
      <w:r>
        <w:rPr>
          <w:rFonts w:ascii="Poppins Light" w:eastAsiaTheme="minorEastAsia" w:hAnsi="Poppins Light" w:cs="Poppins Light"/>
          <w:sz w:val="22"/>
        </w:rPr>
        <w:t>Compte postal de la banque : 17-863-9</w:t>
      </w:r>
    </w:p>
    <w:p w:rsidR="0070497A" w:rsidRDefault="0070497A" w:rsidP="0070497A">
      <w:pPr>
        <w:tabs>
          <w:tab w:val="left" w:pos="1418"/>
          <w:tab w:val="left" w:pos="1701"/>
        </w:tabs>
        <w:spacing w:after="120" w:line="240" w:lineRule="auto"/>
        <w:contextualSpacing/>
        <w:rPr>
          <w:rFonts w:ascii="Poppins Light" w:eastAsiaTheme="minorEastAsia" w:hAnsi="Poppins Light" w:cs="Poppins Light"/>
          <w:sz w:val="22"/>
        </w:rPr>
      </w:pPr>
    </w:p>
    <w:p w:rsidR="0070497A" w:rsidRPr="0021541A" w:rsidRDefault="0070497A" w:rsidP="0070497A">
      <w:pPr>
        <w:tabs>
          <w:tab w:val="left" w:pos="1418"/>
          <w:tab w:val="left" w:pos="1701"/>
        </w:tabs>
        <w:spacing w:after="120" w:line="240" w:lineRule="auto"/>
        <w:contextualSpacing/>
        <w:rPr>
          <w:rFonts w:ascii="Poppins Light" w:eastAsiaTheme="minorEastAsia" w:hAnsi="Poppins Light" w:cs="Poppins Light"/>
          <w:sz w:val="22"/>
          <w:lang w:val="en-US"/>
        </w:rPr>
      </w:pPr>
      <w:r w:rsidRPr="0021541A">
        <w:rPr>
          <w:rFonts w:ascii="Poppins Light" w:eastAsiaTheme="minorEastAsia" w:hAnsi="Poppins Light" w:cs="Poppins Light"/>
          <w:sz w:val="22"/>
          <w:lang w:val="en-US"/>
        </w:rPr>
        <w:t>IBAN</w:t>
      </w:r>
      <w:r w:rsidRPr="0021541A">
        <w:rPr>
          <w:rFonts w:ascii="Poppins Light" w:eastAsiaTheme="minorEastAsia" w:hAnsi="Poppins Light" w:cs="Poppins Light"/>
          <w:sz w:val="22"/>
          <w:lang w:val="en-US"/>
        </w:rPr>
        <w:tab/>
        <w:t>:</w:t>
      </w:r>
      <w:r w:rsidRPr="0021541A">
        <w:rPr>
          <w:rFonts w:ascii="Poppins Light" w:eastAsiaTheme="minorEastAsia" w:hAnsi="Poppins Light" w:cs="Poppins Light"/>
          <w:sz w:val="22"/>
          <w:lang w:val="en-US"/>
        </w:rPr>
        <w:tab/>
        <w:t>CH08 8080 8001 4064 0393 0</w:t>
      </w:r>
    </w:p>
    <w:p w:rsidR="0070497A" w:rsidRPr="0021541A" w:rsidRDefault="0070497A" w:rsidP="0070497A">
      <w:pPr>
        <w:tabs>
          <w:tab w:val="left" w:pos="1418"/>
          <w:tab w:val="left" w:pos="1701"/>
        </w:tabs>
        <w:spacing w:after="120" w:line="240" w:lineRule="auto"/>
        <w:contextualSpacing/>
        <w:rPr>
          <w:rFonts w:ascii="Poppins Light" w:eastAsiaTheme="minorEastAsia" w:hAnsi="Poppins Light" w:cs="Poppins Light"/>
          <w:sz w:val="22"/>
          <w:lang w:val="en-US"/>
        </w:rPr>
      </w:pPr>
    </w:p>
    <w:p w:rsidR="0070497A" w:rsidRPr="0021541A" w:rsidRDefault="0070497A" w:rsidP="0070497A">
      <w:pPr>
        <w:tabs>
          <w:tab w:val="left" w:pos="1418"/>
          <w:tab w:val="left" w:pos="1701"/>
        </w:tabs>
        <w:spacing w:after="120" w:line="240" w:lineRule="auto"/>
        <w:contextualSpacing/>
        <w:rPr>
          <w:rFonts w:ascii="Poppins Light" w:eastAsiaTheme="minorEastAsia" w:hAnsi="Poppins Light" w:cs="Poppins Light"/>
          <w:sz w:val="22"/>
          <w:lang w:val="en-US"/>
        </w:rPr>
      </w:pPr>
      <w:r w:rsidRPr="0021541A">
        <w:rPr>
          <w:rFonts w:ascii="Poppins Light" w:eastAsiaTheme="minorEastAsia" w:hAnsi="Poppins Light" w:cs="Poppins Light"/>
          <w:sz w:val="22"/>
          <w:lang w:val="en-US"/>
        </w:rPr>
        <w:t>No. CB</w:t>
      </w:r>
      <w:r w:rsidRPr="0021541A">
        <w:rPr>
          <w:rFonts w:ascii="Poppins Light" w:eastAsiaTheme="minorEastAsia" w:hAnsi="Poppins Light" w:cs="Poppins Light"/>
          <w:sz w:val="22"/>
          <w:lang w:val="en-US"/>
        </w:rPr>
        <w:tab/>
        <w:t>:</w:t>
      </w:r>
      <w:r w:rsidRPr="0021541A">
        <w:rPr>
          <w:rFonts w:ascii="Poppins Light" w:eastAsiaTheme="minorEastAsia" w:hAnsi="Poppins Light" w:cs="Poppins Light"/>
          <w:sz w:val="22"/>
          <w:lang w:val="en-US"/>
        </w:rPr>
        <w:tab/>
        <w:t>80808</w:t>
      </w:r>
    </w:p>
    <w:p w:rsidR="0070497A" w:rsidRPr="0021541A" w:rsidRDefault="0070497A" w:rsidP="0070497A">
      <w:pPr>
        <w:tabs>
          <w:tab w:val="left" w:pos="1418"/>
          <w:tab w:val="left" w:pos="1701"/>
        </w:tabs>
        <w:spacing w:after="120" w:line="240" w:lineRule="auto"/>
        <w:contextualSpacing/>
        <w:rPr>
          <w:rFonts w:ascii="Poppins Light" w:eastAsiaTheme="minorEastAsia" w:hAnsi="Poppins Light" w:cs="Poppins Light"/>
          <w:sz w:val="22"/>
          <w:lang w:val="en-US"/>
        </w:rPr>
      </w:pPr>
    </w:p>
    <w:p w:rsidR="00854DC2" w:rsidRPr="0021541A" w:rsidRDefault="0070497A" w:rsidP="0070497A">
      <w:pPr>
        <w:tabs>
          <w:tab w:val="left" w:pos="1418"/>
          <w:tab w:val="left" w:pos="1701"/>
        </w:tabs>
        <w:spacing w:after="360" w:line="240" w:lineRule="auto"/>
        <w:contextualSpacing/>
        <w:rPr>
          <w:rFonts w:ascii="Poppins Light" w:eastAsiaTheme="minorEastAsia" w:hAnsi="Poppins Light" w:cs="Poppins Light"/>
          <w:sz w:val="22"/>
          <w:lang w:val="en-US"/>
        </w:rPr>
      </w:pPr>
      <w:r w:rsidRPr="0021541A">
        <w:rPr>
          <w:rFonts w:ascii="Poppins Light" w:eastAsiaTheme="minorEastAsia" w:hAnsi="Poppins Light" w:cs="Poppins Light"/>
          <w:sz w:val="22"/>
          <w:lang w:val="en-US"/>
        </w:rPr>
        <w:t>SWIFT-BIC</w:t>
      </w:r>
      <w:r w:rsidRPr="0021541A">
        <w:rPr>
          <w:rFonts w:ascii="Poppins Light" w:eastAsiaTheme="minorEastAsia" w:hAnsi="Poppins Light" w:cs="Poppins Light"/>
          <w:sz w:val="22"/>
          <w:lang w:val="en-US"/>
        </w:rPr>
        <w:tab/>
        <w:t>:</w:t>
      </w:r>
      <w:r w:rsidRPr="0021541A">
        <w:rPr>
          <w:rFonts w:ascii="Poppins Light" w:eastAsiaTheme="minorEastAsia" w:hAnsi="Poppins Light" w:cs="Poppins Light"/>
          <w:sz w:val="22"/>
          <w:lang w:val="en-US"/>
        </w:rPr>
        <w:tab/>
        <w:t>RAIFCH22XXX</w:t>
      </w:r>
    </w:p>
    <w:p w:rsidR="00854DC2" w:rsidRPr="00A73569" w:rsidRDefault="00854DC2" w:rsidP="0049712D">
      <w:pPr>
        <w:pStyle w:val="Titre2"/>
        <w:spacing w:before="480"/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</w:pPr>
      <w:r w:rsidRPr="00A73569">
        <w:rPr>
          <w:rFonts w:ascii="Poppins Light" w:hAnsi="Poppins Light" w:cs="Poppins Light"/>
          <w:b w:val="0"/>
          <w:color w:val="CB4C6A"/>
          <w:sz w:val="32"/>
          <w14:textFill>
            <w14:solidFill>
              <w14:srgbClr w14:val="CB4C6A">
                <w14:tint w14:val="66000"/>
                <w14:satMod w14:val="160000"/>
              </w14:srgbClr>
            </w14:solidFill>
          </w14:textFill>
        </w:rPr>
        <w:t>Documents annexes</w:t>
      </w:r>
    </w:p>
    <w:p w:rsidR="00854DC2" w:rsidRPr="003144A3" w:rsidRDefault="00854DC2" w:rsidP="003144A3">
      <w:pPr>
        <w:pStyle w:val="Normalcentr"/>
        <w:spacing w:after="360" w:line="240" w:lineRule="auto"/>
        <w:contextualSpacing/>
        <w:rPr>
          <w:rFonts w:ascii="Poppins Light" w:hAnsi="Poppins Light" w:cs="Poppins Light"/>
          <w:sz w:val="22"/>
        </w:rPr>
      </w:pPr>
      <w:r w:rsidRPr="003144A3">
        <w:rPr>
          <w:rFonts w:ascii="Poppins Light" w:hAnsi="Poppins Light" w:cs="Poppins Light"/>
          <w:sz w:val="22"/>
        </w:rPr>
        <w:t>Statuts</w:t>
      </w:r>
      <w:r w:rsidR="00DA57A2">
        <w:rPr>
          <w:rFonts w:ascii="Poppins Light" w:hAnsi="Poppins Light" w:cs="Poppins Light"/>
          <w:sz w:val="22"/>
        </w:rPr>
        <w:t xml:space="preserve"> de notre association</w:t>
      </w:r>
    </w:p>
    <w:p w:rsidR="00854DC2" w:rsidRPr="00854DC2" w:rsidRDefault="00854DC2">
      <w:pPr>
        <w:rPr>
          <w:rFonts w:ascii="Skia" w:hAnsi="Skia"/>
          <w:sz w:val="24"/>
        </w:rPr>
      </w:pPr>
    </w:p>
    <w:p w:rsidR="00854DC2" w:rsidRDefault="00854DC2">
      <w:pPr>
        <w:rPr>
          <w:rFonts w:ascii="Skia" w:eastAsiaTheme="majorEastAsia" w:hAnsi="Skia" w:cstheme="majorBidi"/>
          <w:b/>
          <w:sz w:val="32"/>
          <w:szCs w:val="26"/>
        </w:rPr>
      </w:pPr>
    </w:p>
    <w:p w:rsidR="001D0F36" w:rsidRPr="001D0F36" w:rsidRDefault="001D0F36">
      <w:pPr>
        <w:rPr>
          <w:rFonts w:ascii="Skia" w:eastAsiaTheme="majorEastAsia" w:hAnsi="Skia" w:cstheme="majorBidi"/>
          <w:b/>
          <w:sz w:val="32"/>
          <w:szCs w:val="26"/>
        </w:rPr>
      </w:pPr>
    </w:p>
    <w:p w:rsidR="00544226" w:rsidRDefault="006C0562">
      <w:pPr>
        <w:pStyle w:val="Coordonnes"/>
      </w:pPr>
    </w:p>
    <w:sectPr w:rsidR="00544226">
      <w:headerReference w:type="default" r:id="rId22"/>
      <w:pgSz w:w="11907" w:h="16839" w:code="9"/>
      <w:pgMar w:top="1008" w:right="720" w:bottom="720" w:left="36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562" w:rsidRDefault="006C0562">
      <w:pPr>
        <w:spacing w:after="0" w:line="240" w:lineRule="auto"/>
      </w:pPr>
      <w:r>
        <w:separator/>
      </w:r>
    </w:p>
  </w:endnote>
  <w:endnote w:type="continuationSeparator" w:id="0">
    <w:p w:rsidR="006C0562" w:rsidRDefault="006C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Skia">
    <w:panose1 w:val="020D0502020204020204"/>
    <w:charset w:val="00"/>
    <w:family w:val="swiss"/>
    <w:pitch w:val="variable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562" w:rsidRDefault="006C0562">
      <w:pPr>
        <w:spacing w:after="0" w:line="240" w:lineRule="auto"/>
      </w:pPr>
      <w:r>
        <w:separator/>
      </w:r>
    </w:p>
  </w:footnote>
  <w:footnote w:type="continuationSeparator" w:id="0">
    <w:p w:rsidR="006C0562" w:rsidRDefault="006C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716089"/>
      <w:docPartObj>
        <w:docPartGallery w:val="Page Numbers (Top of Page)"/>
        <w:docPartUnique/>
      </w:docPartObj>
    </w:sdtPr>
    <w:sdtEndPr>
      <w:rPr>
        <w:rFonts w:ascii="Poppins" w:hAnsi="Poppins" w:cs="Poppins"/>
        <w:noProof/>
      </w:rPr>
    </w:sdtEndPr>
    <w:sdtContent>
      <w:p w:rsidR="00544226" w:rsidRPr="00CD4C3A" w:rsidRDefault="006431B7">
        <w:pPr>
          <w:pStyle w:val="En-tte"/>
          <w:jc w:val="right"/>
          <w:rPr>
            <w:rFonts w:ascii="Poppins" w:hAnsi="Poppins" w:cs="Poppins"/>
          </w:rPr>
        </w:pPr>
        <w:r w:rsidRPr="00CD4C3A">
          <w:rPr>
            <w:rFonts w:ascii="Poppins" w:hAnsi="Poppins" w:cs="Poppins"/>
          </w:rPr>
          <w:fldChar w:fldCharType="begin"/>
        </w:r>
        <w:r w:rsidRPr="00CD4C3A">
          <w:rPr>
            <w:rFonts w:ascii="Poppins" w:hAnsi="Poppins" w:cs="Poppins"/>
          </w:rPr>
          <w:instrText xml:space="preserve"> PAGE   \* MERGEFORMAT </w:instrText>
        </w:r>
        <w:r w:rsidRPr="00CD4C3A">
          <w:rPr>
            <w:rFonts w:ascii="Poppins" w:hAnsi="Poppins" w:cs="Poppins"/>
          </w:rPr>
          <w:fldChar w:fldCharType="separate"/>
        </w:r>
        <w:r w:rsidRPr="00CD4C3A">
          <w:rPr>
            <w:rFonts w:ascii="Poppins" w:hAnsi="Poppins" w:cs="Poppins"/>
            <w:noProof/>
          </w:rPr>
          <w:t>2</w:t>
        </w:r>
        <w:r w:rsidRPr="00CD4C3A">
          <w:rPr>
            <w:rFonts w:ascii="Poppins" w:hAnsi="Poppins" w:cs="Poppins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18C7"/>
    <w:multiLevelType w:val="hybridMultilevel"/>
    <w:tmpl w:val="72E4FCAA"/>
    <w:lvl w:ilvl="0" w:tplc="C3CC2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2C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42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E1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AC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C5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EC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CE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81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28"/>
    <w:rsid w:val="0000164E"/>
    <w:rsid w:val="0000674A"/>
    <w:rsid w:val="000315E6"/>
    <w:rsid w:val="00036D04"/>
    <w:rsid w:val="000440A9"/>
    <w:rsid w:val="00061A38"/>
    <w:rsid w:val="000626B6"/>
    <w:rsid w:val="00065C3A"/>
    <w:rsid w:val="00074DB8"/>
    <w:rsid w:val="00074E86"/>
    <w:rsid w:val="0008029F"/>
    <w:rsid w:val="00081B60"/>
    <w:rsid w:val="0009461E"/>
    <w:rsid w:val="000950DE"/>
    <w:rsid w:val="000A5D25"/>
    <w:rsid w:val="000B2273"/>
    <w:rsid w:val="000C105C"/>
    <w:rsid w:val="000C4B96"/>
    <w:rsid w:val="000D7A7E"/>
    <w:rsid w:val="000E2B98"/>
    <w:rsid w:val="000E732C"/>
    <w:rsid w:val="00115348"/>
    <w:rsid w:val="001260CE"/>
    <w:rsid w:val="001304B9"/>
    <w:rsid w:val="001353AA"/>
    <w:rsid w:val="00136F22"/>
    <w:rsid w:val="001440C7"/>
    <w:rsid w:val="00146F5A"/>
    <w:rsid w:val="0015547B"/>
    <w:rsid w:val="00157961"/>
    <w:rsid w:val="00161F75"/>
    <w:rsid w:val="0017439C"/>
    <w:rsid w:val="00181AAB"/>
    <w:rsid w:val="001A0E1B"/>
    <w:rsid w:val="001B0732"/>
    <w:rsid w:val="001B4956"/>
    <w:rsid w:val="001B4B74"/>
    <w:rsid w:val="001B51F2"/>
    <w:rsid w:val="001B7495"/>
    <w:rsid w:val="001D0F36"/>
    <w:rsid w:val="001D2B6C"/>
    <w:rsid w:val="001D76FE"/>
    <w:rsid w:val="001E3FA1"/>
    <w:rsid w:val="001E6B71"/>
    <w:rsid w:val="001E744F"/>
    <w:rsid w:val="0021541A"/>
    <w:rsid w:val="00274C59"/>
    <w:rsid w:val="0028188B"/>
    <w:rsid w:val="002849D5"/>
    <w:rsid w:val="002932D4"/>
    <w:rsid w:val="002A142B"/>
    <w:rsid w:val="002B4C6C"/>
    <w:rsid w:val="002B769D"/>
    <w:rsid w:val="002C6DBB"/>
    <w:rsid w:val="002D7EEA"/>
    <w:rsid w:val="002E04CD"/>
    <w:rsid w:val="002E553F"/>
    <w:rsid w:val="003031B0"/>
    <w:rsid w:val="00306AA5"/>
    <w:rsid w:val="00312647"/>
    <w:rsid w:val="003144A3"/>
    <w:rsid w:val="00322279"/>
    <w:rsid w:val="00345A45"/>
    <w:rsid w:val="00347741"/>
    <w:rsid w:val="00362DCC"/>
    <w:rsid w:val="00364587"/>
    <w:rsid w:val="0037603F"/>
    <w:rsid w:val="003804E8"/>
    <w:rsid w:val="0038672A"/>
    <w:rsid w:val="003B0CDF"/>
    <w:rsid w:val="003D4DDB"/>
    <w:rsid w:val="003E3084"/>
    <w:rsid w:val="003F3A3D"/>
    <w:rsid w:val="00416ED4"/>
    <w:rsid w:val="004624FB"/>
    <w:rsid w:val="00462CA7"/>
    <w:rsid w:val="00463D10"/>
    <w:rsid w:val="004713B3"/>
    <w:rsid w:val="004731D8"/>
    <w:rsid w:val="0047709D"/>
    <w:rsid w:val="004905D7"/>
    <w:rsid w:val="00491EBA"/>
    <w:rsid w:val="00492EA5"/>
    <w:rsid w:val="00496C7C"/>
    <w:rsid w:val="0049712D"/>
    <w:rsid w:val="004A1134"/>
    <w:rsid w:val="004A52BD"/>
    <w:rsid w:val="004B6A8F"/>
    <w:rsid w:val="004D1125"/>
    <w:rsid w:val="004D1744"/>
    <w:rsid w:val="004E1C83"/>
    <w:rsid w:val="004E4F75"/>
    <w:rsid w:val="004F0BF9"/>
    <w:rsid w:val="004F0D45"/>
    <w:rsid w:val="004F3EA2"/>
    <w:rsid w:val="00522761"/>
    <w:rsid w:val="00523502"/>
    <w:rsid w:val="0054501B"/>
    <w:rsid w:val="005734DC"/>
    <w:rsid w:val="005960AD"/>
    <w:rsid w:val="005A2B63"/>
    <w:rsid w:val="005C6272"/>
    <w:rsid w:val="005D2B40"/>
    <w:rsid w:val="005E6CEA"/>
    <w:rsid w:val="005F3851"/>
    <w:rsid w:val="00602346"/>
    <w:rsid w:val="0060433F"/>
    <w:rsid w:val="00612837"/>
    <w:rsid w:val="00625729"/>
    <w:rsid w:val="00633D3A"/>
    <w:rsid w:val="00640AE8"/>
    <w:rsid w:val="006431B7"/>
    <w:rsid w:val="006500B9"/>
    <w:rsid w:val="006523C3"/>
    <w:rsid w:val="0065275D"/>
    <w:rsid w:val="006564CD"/>
    <w:rsid w:val="006653E4"/>
    <w:rsid w:val="00666AA1"/>
    <w:rsid w:val="0067220C"/>
    <w:rsid w:val="0068158F"/>
    <w:rsid w:val="00690C59"/>
    <w:rsid w:val="006B3091"/>
    <w:rsid w:val="006B7B2E"/>
    <w:rsid w:val="006C0562"/>
    <w:rsid w:val="006D49FF"/>
    <w:rsid w:val="006D58B5"/>
    <w:rsid w:val="007042C4"/>
    <w:rsid w:val="0070497A"/>
    <w:rsid w:val="00714A73"/>
    <w:rsid w:val="00715698"/>
    <w:rsid w:val="0072696E"/>
    <w:rsid w:val="0073023E"/>
    <w:rsid w:val="00735D44"/>
    <w:rsid w:val="00737A34"/>
    <w:rsid w:val="00745B7F"/>
    <w:rsid w:val="007624AB"/>
    <w:rsid w:val="00766660"/>
    <w:rsid w:val="00776E7A"/>
    <w:rsid w:val="007B5538"/>
    <w:rsid w:val="007B7B0B"/>
    <w:rsid w:val="007C4CC1"/>
    <w:rsid w:val="007D47E5"/>
    <w:rsid w:val="007D74C8"/>
    <w:rsid w:val="007E0C57"/>
    <w:rsid w:val="007E5149"/>
    <w:rsid w:val="007F2E0C"/>
    <w:rsid w:val="007F308E"/>
    <w:rsid w:val="007F3C5B"/>
    <w:rsid w:val="007F6C77"/>
    <w:rsid w:val="00801E9A"/>
    <w:rsid w:val="00803164"/>
    <w:rsid w:val="00803E04"/>
    <w:rsid w:val="00814824"/>
    <w:rsid w:val="0081606F"/>
    <w:rsid w:val="00835208"/>
    <w:rsid w:val="00835219"/>
    <w:rsid w:val="00854DC2"/>
    <w:rsid w:val="00877335"/>
    <w:rsid w:val="00885F6E"/>
    <w:rsid w:val="00887074"/>
    <w:rsid w:val="00892753"/>
    <w:rsid w:val="00896707"/>
    <w:rsid w:val="008B02F6"/>
    <w:rsid w:val="008B2F7F"/>
    <w:rsid w:val="008C10CA"/>
    <w:rsid w:val="008C47C0"/>
    <w:rsid w:val="008C4DA0"/>
    <w:rsid w:val="008D166B"/>
    <w:rsid w:val="009070F9"/>
    <w:rsid w:val="00910AB6"/>
    <w:rsid w:val="00912A0C"/>
    <w:rsid w:val="00927132"/>
    <w:rsid w:val="009276D5"/>
    <w:rsid w:val="00936448"/>
    <w:rsid w:val="009414FE"/>
    <w:rsid w:val="00965098"/>
    <w:rsid w:val="00996AF3"/>
    <w:rsid w:val="009976D1"/>
    <w:rsid w:val="009A443C"/>
    <w:rsid w:val="009C721D"/>
    <w:rsid w:val="009F3F4B"/>
    <w:rsid w:val="009F6DD1"/>
    <w:rsid w:val="00A05FD8"/>
    <w:rsid w:val="00A11591"/>
    <w:rsid w:val="00A1339A"/>
    <w:rsid w:val="00A156D7"/>
    <w:rsid w:val="00A2007D"/>
    <w:rsid w:val="00A22652"/>
    <w:rsid w:val="00A25C35"/>
    <w:rsid w:val="00A26F4F"/>
    <w:rsid w:val="00A314D2"/>
    <w:rsid w:val="00A36F06"/>
    <w:rsid w:val="00A37D9C"/>
    <w:rsid w:val="00A416A3"/>
    <w:rsid w:val="00A45304"/>
    <w:rsid w:val="00A67049"/>
    <w:rsid w:val="00A73569"/>
    <w:rsid w:val="00A75336"/>
    <w:rsid w:val="00A764FE"/>
    <w:rsid w:val="00A965D8"/>
    <w:rsid w:val="00AB0F78"/>
    <w:rsid w:val="00AB63F4"/>
    <w:rsid w:val="00AE039B"/>
    <w:rsid w:val="00AE780E"/>
    <w:rsid w:val="00B179FC"/>
    <w:rsid w:val="00B25FB0"/>
    <w:rsid w:val="00B3455D"/>
    <w:rsid w:val="00B50496"/>
    <w:rsid w:val="00B50CD7"/>
    <w:rsid w:val="00B551FA"/>
    <w:rsid w:val="00B62A5C"/>
    <w:rsid w:val="00B86070"/>
    <w:rsid w:val="00B8727C"/>
    <w:rsid w:val="00B9712D"/>
    <w:rsid w:val="00BA3624"/>
    <w:rsid w:val="00BA6421"/>
    <w:rsid w:val="00BB68B8"/>
    <w:rsid w:val="00BC0F52"/>
    <w:rsid w:val="00BE258E"/>
    <w:rsid w:val="00BE53BB"/>
    <w:rsid w:val="00BE77B2"/>
    <w:rsid w:val="00C03486"/>
    <w:rsid w:val="00C126B5"/>
    <w:rsid w:val="00C2257D"/>
    <w:rsid w:val="00C437B1"/>
    <w:rsid w:val="00C71D2A"/>
    <w:rsid w:val="00C82DBE"/>
    <w:rsid w:val="00C95AAB"/>
    <w:rsid w:val="00CC375E"/>
    <w:rsid w:val="00CD4C3A"/>
    <w:rsid w:val="00CF0719"/>
    <w:rsid w:val="00CF079D"/>
    <w:rsid w:val="00D06BB3"/>
    <w:rsid w:val="00D2017E"/>
    <w:rsid w:val="00D54370"/>
    <w:rsid w:val="00D553C3"/>
    <w:rsid w:val="00D56B93"/>
    <w:rsid w:val="00D5761B"/>
    <w:rsid w:val="00D62460"/>
    <w:rsid w:val="00D8542A"/>
    <w:rsid w:val="00D86A13"/>
    <w:rsid w:val="00DA1A0B"/>
    <w:rsid w:val="00DA57A2"/>
    <w:rsid w:val="00DA63B3"/>
    <w:rsid w:val="00DC6414"/>
    <w:rsid w:val="00DD5036"/>
    <w:rsid w:val="00DF3B87"/>
    <w:rsid w:val="00DF416F"/>
    <w:rsid w:val="00DF4D21"/>
    <w:rsid w:val="00DF6A4E"/>
    <w:rsid w:val="00DF7409"/>
    <w:rsid w:val="00E23A17"/>
    <w:rsid w:val="00E315D5"/>
    <w:rsid w:val="00E347F4"/>
    <w:rsid w:val="00E35306"/>
    <w:rsid w:val="00E35955"/>
    <w:rsid w:val="00E35C4B"/>
    <w:rsid w:val="00E4678C"/>
    <w:rsid w:val="00E822E2"/>
    <w:rsid w:val="00EA1FA8"/>
    <w:rsid w:val="00EA52E6"/>
    <w:rsid w:val="00EB1117"/>
    <w:rsid w:val="00EB3367"/>
    <w:rsid w:val="00EB4E5F"/>
    <w:rsid w:val="00EC67E0"/>
    <w:rsid w:val="00ED5B64"/>
    <w:rsid w:val="00ED5C0F"/>
    <w:rsid w:val="00EE23AC"/>
    <w:rsid w:val="00F03709"/>
    <w:rsid w:val="00F10408"/>
    <w:rsid w:val="00F10424"/>
    <w:rsid w:val="00F12928"/>
    <w:rsid w:val="00F12E85"/>
    <w:rsid w:val="00F2197B"/>
    <w:rsid w:val="00F23D8F"/>
    <w:rsid w:val="00F319F9"/>
    <w:rsid w:val="00F32F4A"/>
    <w:rsid w:val="00F34F93"/>
    <w:rsid w:val="00F369DD"/>
    <w:rsid w:val="00F377D3"/>
    <w:rsid w:val="00F748AD"/>
    <w:rsid w:val="00F7502F"/>
    <w:rsid w:val="00F86B94"/>
    <w:rsid w:val="00F9204D"/>
    <w:rsid w:val="00F9574B"/>
    <w:rsid w:val="00FA5F0D"/>
    <w:rsid w:val="00FB4BDE"/>
    <w:rsid w:val="00FC2981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11801B-E3CB-4940-B13B-3D94B3DE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23948" w:themeColor="text2" w:themeTint="E6"/>
        <w:lang w:val="fr-FR" w:eastAsia="en-US" w:bidi="fr-F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ous-titre">
    <w:name w:val="Subtitle"/>
    <w:basedOn w:val="Normal"/>
    <w:link w:val="Sous-titreCar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inorEastAsia"/>
      <w:sz w:val="32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Date">
    <w:name w:val="Date"/>
    <w:basedOn w:val="Normal"/>
    <w:link w:val="DateCar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eCar">
    <w:name w:val="Date Car"/>
    <w:basedOn w:val="Policepardfaut"/>
    <w:link w:val="Date"/>
    <w:uiPriority w:val="99"/>
    <w:rPr>
      <w:b/>
      <w:color w:val="6CA800" w:themeColor="accent1"/>
      <w:sz w:val="32"/>
    </w:rPr>
  </w:style>
  <w:style w:type="paragraph" w:styleId="Normalcentr">
    <w:name w:val="Block Text"/>
    <w:basedOn w:val="Normal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Citation">
    <w:name w:val="Quote"/>
    <w:basedOn w:val="Normal"/>
    <w:link w:val="CitationCar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tionCar">
    <w:name w:val="Citation Car"/>
    <w:basedOn w:val="Policepardfaut"/>
    <w:link w:val="Citation"/>
    <w:uiPriority w:val="29"/>
    <w:rPr>
      <w:i/>
      <w:sz w:val="28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Citationintense">
    <w:name w:val="Intense Quote"/>
    <w:basedOn w:val="Normal"/>
    <w:link w:val="CitationintenseCar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i/>
      <w:sz w:val="28"/>
    </w:rPr>
  </w:style>
  <w:style w:type="paragraph" w:customStyle="1" w:styleId="Destinataire">
    <w:name w:val="Destinataire"/>
    <w:basedOn w:val="Normal"/>
    <w:uiPriority w:val="10"/>
    <w:qFormat/>
    <w:pPr>
      <w:spacing w:before="1760" w:after="0"/>
      <w:ind w:left="2880"/>
    </w:pPr>
    <w:rPr>
      <w:b/>
    </w:rPr>
  </w:style>
  <w:style w:type="paragraph" w:customStyle="1" w:styleId="Adresse">
    <w:name w:val="Adresse"/>
    <w:basedOn w:val="Normal"/>
    <w:uiPriority w:val="10"/>
    <w:qFormat/>
    <w:pPr>
      <w:ind w:left="2880"/>
      <w:contextualSpacing/>
    </w:pPr>
  </w:style>
  <w:style w:type="paragraph" w:customStyle="1" w:styleId="Coordonnes">
    <w:name w:val="Coordonnées"/>
    <w:basedOn w:val="Normal"/>
    <w:uiPriority w:val="10"/>
    <w:qFormat/>
    <w:pPr>
      <w:contextualSpacing/>
    </w:pPr>
  </w:style>
  <w:style w:type="paragraph" w:customStyle="1" w:styleId="Entreprise">
    <w:name w:val="Entreprise"/>
    <w:basedOn w:val="Normal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Introduction">
    <w:name w:val="Introduction"/>
    <w:basedOn w:val="Normal"/>
    <w:link w:val="PrsentationChar"/>
    <w:uiPriority w:val="3"/>
    <w:qFormat/>
    <w:pPr>
      <w:spacing w:after="380" w:line="319" w:lineRule="auto"/>
    </w:pPr>
    <w:rPr>
      <w:sz w:val="28"/>
    </w:rPr>
  </w:style>
  <w:style w:type="character" w:customStyle="1" w:styleId="PrsentationChar">
    <w:name w:val="Présentation Char"/>
    <w:basedOn w:val="Policepardfaut"/>
    <w:link w:val="Introduction"/>
    <w:uiPriority w:val="3"/>
    <w:rPr>
      <w:sz w:val="28"/>
    </w:rPr>
  </w:style>
  <w:style w:type="character" w:styleId="Lienhypertexte">
    <w:name w:val="Hyperlink"/>
    <w:basedOn w:val="Policepardfaut"/>
    <w:uiPriority w:val="99"/>
    <w:unhideWhenUsed/>
    <w:rsid w:val="00745B7F"/>
    <w:rPr>
      <w:color w:val="36C0C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5B7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A57A2"/>
    <w:rPr>
      <w:color w:val="91669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hyperlink" Target="http://www.voieducoeur.ch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fr.ch/sites/default/files/2019-04/402_170227_Strategie%20cantonale%20PSP_fr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ag.admin.ch/bag/fr/home/strategie-und-politik/nationale-gesundheitsstrategien/strategie-nicht-uebertragbare-krankheiten.html" TargetMode="External"/><Relationship Id="rId20" Type="http://schemas.openxmlformats.org/officeDocument/2006/relationships/hyperlink" Target="mailto:contact@voieducoeur.ch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da-am.ch/fr/profession/profil-professionel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da-am.ch/fr/profession/profil-professionel/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rine/Library/Containers/com.microsoft.Word/Data/Library/Application%20Support/Microsoft/Office/16.0/DTS/fr-FR%7b3C4081F9-8153-F249-AB55-9161BB203954%7d/%7b5871D924-6811-8446-B01E-DCE09F99FBBC%7dtf10002088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B69F62"/>
        </a:solidFill>
        <a:ln>
          <a:noFill/>
        </a:ln>
      </a:spPr>
      <a:bodyPr rot="0" vert="horz" wrap="square" lIns="146304" tIns="228600" rIns="146304" bIns="91440" anchor="b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3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E7CCCD-A873-3542-9679-B7AA2435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{5871D924-6811-8446-B01E-DCE09F99FBBC}tf10002088.dotx</Template>
  <TotalTime>28</TotalTime>
  <Pages>8</Pages>
  <Words>1515</Words>
  <Characters>8335</Characters>
  <Application>Microsoft Office Word</Application>
  <DocSecurity>0</DocSecurity>
  <Lines>69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Dorine Dutoit</dc:creator>
  <cp:lastModifiedBy>Dorine Dutoit</cp:lastModifiedBy>
  <cp:revision>5</cp:revision>
  <cp:lastPrinted>2022-10-26T11:18:00Z</cp:lastPrinted>
  <dcterms:created xsi:type="dcterms:W3CDTF">2024-10-03T18:38:00Z</dcterms:created>
  <dcterms:modified xsi:type="dcterms:W3CDTF">2024-10-07T20:39:00Z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